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6410">
      <w:pPr>
        <w:keepNext w:val="0"/>
        <w:keepLines w:val="0"/>
        <w:widowControl/>
        <w:suppressLineNumbers w:val="0"/>
        <w:jc w:val="center"/>
      </w:pPr>
      <w:r>
        <w:rPr>
          <w:rFonts w:hint="default" w:ascii="Times New Roman" w:hAnsi="Times New Roman" w:eastAsia="宋体" w:cs="Times New Roman"/>
          <w:b/>
          <w:bCs/>
          <w:color w:val="000000"/>
          <w:kern w:val="0"/>
          <w:sz w:val="36"/>
          <w:szCs w:val="36"/>
          <w:lang w:val="en-US" w:eastAsia="zh-CN" w:bidi="ar"/>
        </w:rPr>
        <w:t>202</w:t>
      </w:r>
      <w:r>
        <w:rPr>
          <w:rFonts w:hint="eastAsia" w:ascii="Times New Roman" w:hAnsi="Times New Roman" w:eastAsia="宋体" w:cs="Times New Roman"/>
          <w:b/>
          <w:bCs/>
          <w:color w:val="000000"/>
          <w:kern w:val="0"/>
          <w:sz w:val="36"/>
          <w:szCs w:val="36"/>
          <w:lang w:val="en-US" w:eastAsia="zh-CN" w:bidi="ar"/>
        </w:rPr>
        <w:t>5</w:t>
      </w:r>
      <w:r>
        <w:rPr>
          <w:rFonts w:hint="default" w:ascii="Times New Roman" w:hAnsi="Times New Roman" w:eastAsia="宋体" w:cs="Times New Roman"/>
          <w:b/>
          <w:bCs/>
          <w:color w:val="000000"/>
          <w:kern w:val="0"/>
          <w:sz w:val="36"/>
          <w:szCs w:val="36"/>
          <w:lang w:val="en-US" w:eastAsia="zh-CN" w:bidi="ar"/>
        </w:rPr>
        <w:t xml:space="preserve"> </w:t>
      </w:r>
      <w:r>
        <w:rPr>
          <w:rFonts w:hint="eastAsia" w:ascii="宋体" w:hAnsi="宋体" w:eastAsia="宋体" w:cs="宋体"/>
          <w:b/>
          <w:bCs/>
          <w:color w:val="000000"/>
          <w:kern w:val="0"/>
          <w:sz w:val="36"/>
          <w:szCs w:val="36"/>
          <w:lang w:val="en-US" w:eastAsia="zh-CN" w:bidi="ar"/>
        </w:rPr>
        <w:t>年度广东省科学技术奖公示表</w:t>
      </w:r>
    </w:p>
    <w:tbl>
      <w:tblPr>
        <w:tblStyle w:val="3"/>
        <w:tblW w:w="842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1"/>
        <w:gridCol w:w="8043"/>
      </w:tblGrid>
      <w:tr w14:paraId="6874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shd w:val="clear" w:color="auto" w:fill="auto"/>
            <w:noWrap/>
            <w:vAlign w:val="center"/>
          </w:tcPr>
          <w:p w14:paraId="31A84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043" w:type="dxa"/>
            <w:shd w:val="clear" w:color="auto" w:fill="auto"/>
            <w:noWrap/>
            <w:vAlign w:val="center"/>
          </w:tcPr>
          <w:p w14:paraId="49CF253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复杂路网应急救援的AI实时预警与全链路管控关键技术及规模应用</w:t>
            </w:r>
          </w:p>
        </w:tc>
      </w:tr>
      <w:tr w14:paraId="69C7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0" w:type="auto"/>
            <w:shd w:val="clear" w:color="auto" w:fill="auto"/>
            <w:noWrap/>
            <w:vAlign w:val="center"/>
          </w:tcPr>
          <w:p w14:paraId="4EBB7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提名者</w:t>
            </w:r>
          </w:p>
        </w:tc>
        <w:tc>
          <w:tcPr>
            <w:tcW w:w="0" w:type="auto"/>
            <w:shd w:val="clear" w:color="auto" w:fill="auto"/>
            <w:noWrap/>
            <w:vAlign w:val="center"/>
          </w:tcPr>
          <w:p w14:paraId="5E0E026C">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广东省通信学会</w:t>
            </w:r>
          </w:p>
        </w:tc>
      </w:tr>
      <w:tr w14:paraId="1334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381" w:type="dxa"/>
            <w:vMerge w:val="restart"/>
            <w:shd w:val="clear" w:color="auto" w:fill="auto"/>
            <w:noWrap/>
            <w:vAlign w:val="center"/>
          </w:tcPr>
          <w:p w14:paraId="03BA3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主要完成单位</w:t>
            </w:r>
          </w:p>
        </w:tc>
        <w:tc>
          <w:tcPr>
            <w:tcW w:w="0" w:type="auto"/>
            <w:shd w:val="clear" w:color="auto" w:fill="auto"/>
            <w:noWrap/>
            <w:vAlign w:val="center"/>
          </w:tcPr>
          <w:p w14:paraId="662EE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pacing w:val="-1"/>
                <w:sz w:val="22"/>
                <w:szCs w:val="22"/>
              </w:rPr>
              <w:t>中国移动通信集团广东有限公司</w:t>
            </w:r>
          </w:p>
        </w:tc>
      </w:tr>
      <w:tr w14:paraId="1659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81" w:type="dxa"/>
            <w:vMerge w:val="continue"/>
            <w:shd w:val="clear" w:color="auto" w:fill="auto"/>
            <w:noWrap/>
            <w:vAlign w:val="center"/>
          </w:tcPr>
          <w:p w14:paraId="50961048">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2161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lang w:val="en-US" w:eastAsia="zh-CN"/>
              </w:rPr>
              <w:t>广东工业大学</w:t>
            </w:r>
          </w:p>
        </w:tc>
      </w:tr>
      <w:tr w14:paraId="7FC1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381" w:type="dxa"/>
            <w:vMerge w:val="continue"/>
            <w:shd w:val="clear" w:color="auto" w:fill="auto"/>
            <w:noWrap/>
            <w:vAlign w:val="center"/>
          </w:tcPr>
          <w:p w14:paraId="3D7FC4D8">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7296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lang w:val="en-US" w:eastAsia="zh-CN"/>
              </w:rPr>
              <w:t>华南理工大学</w:t>
            </w:r>
          </w:p>
        </w:tc>
      </w:tr>
      <w:tr w14:paraId="3D53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1" w:type="dxa"/>
            <w:vMerge w:val="continue"/>
            <w:shd w:val="clear" w:color="auto" w:fill="auto"/>
            <w:noWrap/>
            <w:vAlign w:val="center"/>
          </w:tcPr>
          <w:p w14:paraId="7ACD11E5">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1E318123">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中移（上海）信息通信科技有限公司</w:t>
            </w:r>
          </w:p>
        </w:tc>
      </w:tr>
      <w:tr w14:paraId="3286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381" w:type="dxa"/>
            <w:vMerge w:val="continue"/>
            <w:shd w:val="clear" w:color="auto" w:fill="auto"/>
            <w:noWrap/>
            <w:vAlign w:val="center"/>
          </w:tcPr>
          <w:p w14:paraId="7D573742">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4F03074D">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深圳市宏电技术股份有限公司</w:t>
            </w:r>
          </w:p>
        </w:tc>
      </w:tr>
      <w:tr w14:paraId="5E2F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381" w:type="dxa"/>
            <w:vMerge w:val="restart"/>
            <w:shd w:val="clear" w:color="auto" w:fill="auto"/>
            <w:vAlign w:val="center"/>
          </w:tcPr>
          <w:p w14:paraId="5BE44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主要完成人</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（职称、完成单</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位、工作单位）</w:t>
            </w:r>
          </w:p>
        </w:tc>
        <w:tc>
          <w:tcPr>
            <w:tcW w:w="0" w:type="auto"/>
            <w:shd w:val="clear" w:color="auto" w:fill="auto"/>
            <w:noWrap/>
            <w:vAlign w:val="center"/>
          </w:tcPr>
          <w:p w14:paraId="437AA1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szCs w:val="21"/>
                <w:highlight w:val="none"/>
              </w:rPr>
              <w:t>吴顺宁</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highlight w:val="none"/>
              </w:rPr>
              <w:t>工程师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pacing w:val="-3"/>
                <w:szCs w:val="21"/>
                <w:highlight w:val="none"/>
                <w:lang w:val="en-US" w:eastAsia="zh-CN"/>
              </w:rPr>
              <w:t>是本项目的主要设计者，对“关键技术和创新点”的主要创新点1、2、3做出创造性的贡</w:t>
            </w:r>
            <w:r>
              <w:rPr>
                <w:rFonts w:hint="eastAsia" w:ascii="宋体" w:hAnsi="宋体" w:eastAsia="宋体" w:cs="宋体"/>
                <w:spacing w:val="-3"/>
                <w:sz w:val="21"/>
                <w:szCs w:val="21"/>
                <w:highlight w:val="none"/>
                <w:lang w:val="en-US" w:eastAsia="zh-CN"/>
              </w:rPr>
              <w:t>献：</w:t>
            </w:r>
            <w:r>
              <w:rPr>
                <w:rFonts w:hint="eastAsia" w:ascii="宋体" w:hAnsi="宋体" w:eastAsia="宋体" w:cs="宋体"/>
                <w:color w:val="000000"/>
                <w:kern w:val="0"/>
                <w:sz w:val="21"/>
                <w:szCs w:val="21"/>
                <w:lang w:val="en-US" w:eastAsia="zh-CN" w:bidi="ar"/>
              </w:rPr>
              <w:t>1、设计并集成了多源大数据传输、设备标准化安装、无人机监控等关键技术，推动了救援工作向智能化、高效化迈进。2、在AI识别能力提升方面，给予关键性的技术指导和支持，通过5G网络特性，实现了车载视频数据与无人机采集视频数据的无缝、实时传输，确保救援数据的高速稳定传输。</w:t>
            </w:r>
            <w:r>
              <w:rPr>
                <w:rFonts w:hint="eastAsia" w:ascii="宋体" w:hAnsi="宋体" w:eastAsia="宋体" w:cs="宋体"/>
                <w:i w:val="0"/>
                <w:iCs w:val="0"/>
                <w:color w:val="000000"/>
                <w:kern w:val="0"/>
                <w:sz w:val="22"/>
                <w:szCs w:val="22"/>
                <w:u w:val="none"/>
                <w:lang w:val="en-US" w:eastAsia="zh-CN" w:bidi="ar"/>
              </w:rPr>
              <w:t>）</w:t>
            </w:r>
          </w:p>
        </w:tc>
      </w:tr>
      <w:tr w14:paraId="325E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381" w:type="dxa"/>
            <w:vMerge w:val="continue"/>
            <w:shd w:val="clear" w:color="auto" w:fill="auto"/>
            <w:vAlign w:val="center"/>
          </w:tcPr>
          <w:p w14:paraId="7972A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221B3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szCs w:val="21"/>
                <w:lang w:val="en-US" w:eastAsia="zh-CN"/>
              </w:rPr>
              <w:t>吴勇波</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工程师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highlight w:val="none"/>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highlight w:val="none"/>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对“关键技术和创新点”的主要创新点1、2、3作出了创造性的贡献：1、AI识别能力和算法训练过程中，在需求分析、业务场景识别方面设计实现方法并得到了应用。负责大数据驱动的业务场景识别技术和多因子融合智能决策技术，提升了救援效率与质量，保障了救援安全。2、积极推动跨部门协作，增强了项目的综合效益。3、统筹资源、对整个项目进行管理和风险控制，完成项目整体交付。</w:t>
            </w:r>
            <w:r>
              <w:rPr>
                <w:rFonts w:hint="eastAsia" w:ascii="宋体" w:hAnsi="宋体" w:eastAsia="宋体" w:cs="宋体"/>
                <w:i w:val="0"/>
                <w:iCs w:val="0"/>
                <w:color w:val="000000"/>
                <w:kern w:val="0"/>
                <w:sz w:val="22"/>
                <w:szCs w:val="22"/>
                <w:u w:val="none"/>
                <w:lang w:val="en-US" w:eastAsia="zh-CN" w:bidi="ar"/>
              </w:rPr>
              <w:t>）</w:t>
            </w:r>
          </w:p>
        </w:tc>
      </w:tr>
      <w:tr w14:paraId="6014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1" w:hRule="atLeast"/>
        </w:trPr>
        <w:tc>
          <w:tcPr>
            <w:tcW w:w="381" w:type="dxa"/>
            <w:vMerge w:val="continue"/>
            <w:shd w:val="clear" w:color="auto" w:fill="auto"/>
            <w:vAlign w:val="center"/>
          </w:tcPr>
          <w:p w14:paraId="52ED8CEB">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2C83E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szCs w:val="21"/>
              </w:rPr>
              <w:t>禹汶杰</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高级工程师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highlight w:val="none"/>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highlight w:val="none"/>
                <w:lang w:val="en-US" w:eastAsia="zh-CN" w:bidi="ar"/>
              </w:rPr>
              <w:t>中国移动通信集团广东有限公司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对“关键技术和创新点”的主要创新点1、2、3作出重要贡献：1、提出车联网、人工智能和大数据的多技术融合架构。主要集中在方案设计、技术创新和交付实施等核心领域。构建了涵盖5G通信、AI智能识别及高精度定位等多项先进技术的综合解决方案。2、带领团队深入研究交通事故场景下的图像处理和数据分析问题，围绕AI算法构建与优化，在图像处理、模型轻量化、红外图像增强、宽动态范围技术等方面设计实现方案。增强了复杂工况下的图像识别能力和模型泛化能力。</w:t>
            </w:r>
            <w:r>
              <w:rPr>
                <w:rFonts w:hint="eastAsia" w:ascii="宋体" w:hAnsi="宋体" w:eastAsia="宋体" w:cs="宋体"/>
                <w:i w:val="0"/>
                <w:iCs w:val="0"/>
                <w:color w:val="000000"/>
                <w:kern w:val="0"/>
                <w:sz w:val="22"/>
                <w:szCs w:val="22"/>
                <w:u w:val="none"/>
                <w:lang w:val="en-US" w:eastAsia="zh-CN" w:bidi="ar"/>
              </w:rPr>
              <w:t>）</w:t>
            </w:r>
          </w:p>
        </w:tc>
      </w:tr>
      <w:tr w14:paraId="103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9" w:hRule="atLeast"/>
        </w:trPr>
        <w:tc>
          <w:tcPr>
            <w:tcW w:w="381" w:type="dxa"/>
            <w:vMerge w:val="continue"/>
            <w:shd w:val="clear" w:color="auto" w:fill="auto"/>
            <w:vAlign w:val="center"/>
          </w:tcPr>
          <w:p w14:paraId="0651EF69">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4A1A3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sz w:val="21"/>
                <w:szCs w:val="21"/>
              </w:rPr>
              <w:t>黄兆麟</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000000"/>
                <w:kern w:val="0"/>
                <w:sz w:val="21"/>
                <w:szCs w:val="21"/>
                <w:lang w:val="en-US" w:eastAsia="zh-CN" w:bidi="ar"/>
              </w:rPr>
              <w:t>高级工程师、</w:t>
            </w:r>
            <w:r>
              <w:rPr>
                <w:rFonts w:hint="eastAsia" w:ascii="宋体" w:hAnsi="宋体" w:eastAsia="宋体" w:cs="宋体"/>
                <w:color w:val="000000"/>
                <w:kern w:val="0"/>
                <w:sz w:val="21"/>
                <w:szCs w:val="21"/>
                <w:highlight w:val="none"/>
                <w:lang w:val="en-US" w:eastAsia="zh-CN" w:bidi="ar"/>
              </w:rPr>
              <w:t>中国移动通信集团广东有限公司、中国移动通信集团广东有限公司、</w:t>
            </w:r>
            <w:r>
              <w:rPr>
                <w:rFonts w:hint="eastAsia" w:ascii="宋体" w:hAnsi="宋体" w:eastAsia="宋体" w:cs="宋体"/>
                <w:color w:val="000000"/>
                <w:kern w:val="0"/>
                <w:sz w:val="21"/>
                <w:szCs w:val="21"/>
                <w:lang w:val="en-US" w:eastAsia="zh-CN" w:bidi="ar"/>
              </w:rPr>
              <w:t>对“关键技术和创新点”的主要创新点1、2、3作出了重要贡献：1、推进云边协同架构与车载AI算法硬件系统的研发，在高性能AI车载硬件研发、高精度定位等关键技术上设计实现方案。优化云边协同架构，提高数据处理效率，保障救援精准可靠。负责组织和监控项目交付的各项工作，确保了项目的高效运作与成功实施。2、规划并严格执行项目进度，协调各方资源，保证了从平台开发到算法训练等各环节的无缝衔接和有序开展。）</w:t>
            </w:r>
          </w:p>
        </w:tc>
      </w:tr>
      <w:tr w14:paraId="63FD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093C2C88">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78B539AA">
            <w:pPr>
              <w:keepNext w:val="0"/>
              <w:keepLines w:val="0"/>
              <w:widowControl/>
              <w:suppressLineNumbers w:val="0"/>
              <w:jc w:val="left"/>
              <w:textAlignment w:val="center"/>
              <w:rPr>
                <w:rFonts w:hint="eastAsia" w:ascii="宋体" w:hAnsi="宋体" w:cs="宋体"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eastAsia="宋体" w:cs="宋体"/>
                <w:szCs w:val="21"/>
                <w:highlight w:val="none"/>
                <w:lang w:val="en-US" w:eastAsia="zh-CN"/>
              </w:rPr>
              <w:t>李玮琪（</w:t>
            </w:r>
            <w:r>
              <w:rPr>
                <w:rFonts w:hint="eastAsia" w:ascii="宋体" w:hAnsi="宋体" w:eastAsia="宋体" w:cs="宋体"/>
                <w:highlight w:val="none"/>
              </w:rPr>
              <w:t>未取得</w:t>
            </w:r>
            <w:r>
              <w:rPr>
                <w:rFonts w:hint="eastAsia" w:ascii="宋体" w:hAnsi="宋体" w:eastAsia="宋体" w:cs="宋体"/>
                <w:highlight w:val="none"/>
                <w:lang w:eastAsia="zh-CN"/>
              </w:rPr>
              <w:t>、</w:t>
            </w:r>
            <w:r>
              <w:rPr>
                <w:spacing w:val="2"/>
                <w:highlight w:val="none"/>
              </w:rPr>
              <w:t>中国移动通信集团广东有限公司</w:t>
            </w:r>
            <w:r>
              <w:rPr>
                <w:rFonts w:hint="eastAsia"/>
                <w:spacing w:val="2"/>
                <w:highlight w:val="none"/>
                <w:lang w:eastAsia="zh-CN"/>
              </w:rPr>
              <w:t>、</w:t>
            </w:r>
            <w:r>
              <w:rPr>
                <w:spacing w:val="2"/>
                <w:highlight w:val="none"/>
              </w:rPr>
              <w:t>中国移动通信集团广东有限公司</w:t>
            </w:r>
            <w:r>
              <w:rPr>
                <w:rFonts w:hint="eastAsia"/>
                <w:spacing w:val="2"/>
                <w:highlight w:val="none"/>
                <w:lang w:eastAsia="zh-CN"/>
              </w:rPr>
              <w:t>、</w:t>
            </w:r>
            <w:r>
              <w:rPr>
                <w:rFonts w:hint="eastAsia" w:ascii="宋体" w:hAnsi="宋体" w:eastAsia="宋体" w:cs="宋体"/>
                <w:color w:val="000000"/>
                <w:kern w:val="0"/>
                <w:sz w:val="21"/>
                <w:szCs w:val="21"/>
                <w:lang w:val="en-US" w:eastAsia="zh-CN" w:bidi="ar"/>
              </w:rPr>
              <w:t>对“关键技术和创新点”的主要创新点1、2、3作出重要贡献：</w:t>
            </w:r>
            <w:r>
              <w:rPr>
                <w:rFonts w:ascii="宋体" w:hAnsi="宋体" w:eastAsia="宋体" w:cs="宋体"/>
                <w:i w:val="0"/>
                <w:iCs w:val="0"/>
                <w:caps w:val="0"/>
                <w:color w:val="000000"/>
                <w:spacing w:val="4"/>
                <w:sz w:val="21"/>
                <w:szCs w:val="21"/>
                <w:highlight w:val="none"/>
                <w:shd w:val="clear" w:color="auto" w:fill="auto"/>
              </w:rPr>
              <w:t>深入挖掘道路救援行业的实际需求，提供高度定制化的解决方案和服务。通过详细了解不同道路场景下的救援挑战，确保项目设计紧密贴合一线作业的实际要求。建立了客户反馈机制，及时收集并分析用户意见，快速响应市场变化，不断优化产品性能</w:t>
            </w:r>
            <w:r>
              <w:rPr>
                <w:rFonts w:hint="default" w:ascii="宋体" w:hAnsi="宋体" w:eastAsia="宋体" w:cs="宋体"/>
                <w:i w:val="0"/>
                <w:iCs w:val="0"/>
                <w:caps w:val="0"/>
                <w:color w:val="000000"/>
                <w:spacing w:val="4"/>
                <w:sz w:val="21"/>
                <w:szCs w:val="21"/>
                <w:highlight w:val="none"/>
                <w:shd w:val="clear" w:color="auto" w:fill="auto"/>
                <w:lang w:eastAsia="zh-CN"/>
              </w:rPr>
              <w:t>。</w:t>
            </w:r>
            <w:r>
              <w:rPr>
                <w:rFonts w:hint="eastAsia" w:ascii="宋体" w:hAnsi="宋体" w:eastAsia="宋体" w:cs="宋体"/>
                <w:i w:val="0"/>
                <w:iCs w:val="0"/>
                <w:caps w:val="0"/>
                <w:color w:val="000000"/>
                <w:spacing w:val="4"/>
                <w:sz w:val="21"/>
                <w:szCs w:val="21"/>
                <w:highlight w:val="none"/>
                <w:shd w:val="clear" w:color="auto" w:fill="auto"/>
                <w:lang w:eastAsia="zh-CN"/>
              </w:rPr>
              <w:t>）</w:t>
            </w:r>
          </w:p>
        </w:tc>
      </w:tr>
      <w:tr w14:paraId="7AAF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59D4C7EB">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5B7FBC32">
            <w:pPr>
              <w:keepNext w:val="0"/>
              <w:keepLines w:val="0"/>
              <w:widowControl/>
              <w:suppressLineNumbers w:val="0"/>
              <w:jc w:val="left"/>
              <w:textAlignment w:val="center"/>
              <w:rPr>
                <w:rFonts w:hint="eastAsia" w:ascii="宋体" w:hAnsi="宋体" w:cs="宋体"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szCs w:val="21"/>
                <w:highlight w:val="none"/>
              </w:rPr>
              <w:t>曹江中</w:t>
            </w:r>
            <w:r>
              <w:rPr>
                <w:rFonts w:hint="eastAsia" w:ascii="宋体" w:hAnsi="宋体"/>
                <w:szCs w:val="21"/>
                <w:highlight w:val="none"/>
                <w:lang w:eastAsia="zh-CN"/>
              </w:rPr>
              <w:t>（</w:t>
            </w:r>
            <w:r>
              <w:rPr>
                <w:rFonts w:hint="eastAsia" w:ascii="宋体" w:hAnsi="宋体"/>
                <w:szCs w:val="21"/>
              </w:rPr>
              <w:t>博士研究生</w:t>
            </w:r>
            <w:r>
              <w:rPr>
                <w:rFonts w:hint="eastAsia" w:ascii="宋体" w:hAnsi="宋体"/>
                <w:szCs w:val="21"/>
                <w:lang w:eastAsia="zh-CN"/>
              </w:rPr>
              <w:t>、</w:t>
            </w:r>
            <w:r>
              <w:rPr>
                <w:rFonts w:hint="eastAsia" w:ascii="宋体" w:hAnsi="宋体"/>
                <w:szCs w:val="21"/>
              </w:rPr>
              <w:t>广东工业大学</w:t>
            </w:r>
            <w:r>
              <w:rPr>
                <w:rFonts w:hint="eastAsia" w:ascii="宋体" w:hAnsi="宋体"/>
                <w:szCs w:val="21"/>
                <w:lang w:eastAsia="zh-CN"/>
              </w:rPr>
              <w:t>、</w:t>
            </w:r>
            <w:r>
              <w:rPr>
                <w:rFonts w:hint="eastAsia" w:ascii="宋体" w:hAnsi="宋体"/>
                <w:szCs w:val="21"/>
              </w:rPr>
              <w:t>广东工业大学</w:t>
            </w:r>
            <w:r>
              <w:rPr>
                <w:rFonts w:hint="eastAsia" w:ascii="宋体" w:hAnsi="宋体"/>
                <w:szCs w:val="21"/>
                <w:lang w:eastAsia="zh-CN"/>
              </w:rPr>
              <w:t>、</w:t>
            </w:r>
            <w:r>
              <w:rPr>
                <w:rFonts w:hint="eastAsia" w:ascii="宋体" w:hAnsi="宋体" w:cs="宋体"/>
                <w:color w:val="000000"/>
                <w:kern w:val="0"/>
                <w:szCs w:val="21"/>
                <w:lang w:bidi="ar"/>
              </w:rPr>
              <w:t>对“关键技术和创新点”的主要创新点1</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2作出了重要贡献：1、在</w:t>
            </w:r>
            <w:r>
              <w:rPr>
                <w:rFonts w:ascii="宋体" w:hAnsi="宋体" w:cs="宋体"/>
                <w:color w:val="000000"/>
                <w:kern w:val="0"/>
                <w:szCs w:val="21"/>
                <w:lang w:bidi="ar"/>
              </w:rPr>
              <w:t>AI+IoT+5G智慧救援体系的研究与建设中，</w:t>
            </w:r>
            <w:r>
              <w:rPr>
                <w:rFonts w:hint="eastAsia" w:ascii="宋体" w:hAnsi="宋体" w:cs="宋体"/>
                <w:color w:val="000000"/>
                <w:kern w:val="0"/>
                <w:szCs w:val="21"/>
                <w:lang w:bidi="ar"/>
              </w:rPr>
              <w:t>提供了AI技术支撑。2、引入基于注意力机制的多视图识别技术，</w:t>
            </w:r>
            <w:r>
              <w:rPr>
                <w:rFonts w:ascii="宋体" w:hAnsi="宋体" w:cs="宋体"/>
                <w:color w:val="000000"/>
                <w:kern w:val="0"/>
                <w:szCs w:val="21"/>
                <w:lang w:bidi="ar"/>
              </w:rPr>
              <w:t>提升</w:t>
            </w:r>
            <w:r>
              <w:rPr>
                <w:rFonts w:hint="eastAsia" w:ascii="宋体" w:hAnsi="宋体" w:cs="宋体"/>
                <w:color w:val="000000"/>
                <w:kern w:val="0"/>
                <w:szCs w:val="21"/>
                <w:lang w:bidi="ar"/>
              </w:rPr>
              <w:t>了</w:t>
            </w:r>
            <w:r>
              <w:rPr>
                <w:rFonts w:ascii="宋体" w:hAnsi="宋体" w:cs="宋体"/>
                <w:color w:val="000000"/>
                <w:kern w:val="0"/>
                <w:szCs w:val="21"/>
                <w:lang w:bidi="ar"/>
              </w:rPr>
              <w:t>AI算法在复杂场景下对</w:t>
            </w:r>
            <w:r>
              <w:rPr>
                <w:rFonts w:hint="eastAsia" w:ascii="宋体" w:hAnsi="宋体" w:cs="宋体"/>
                <w:color w:val="000000"/>
                <w:kern w:val="0"/>
                <w:szCs w:val="21"/>
                <w:lang w:bidi="ar"/>
              </w:rPr>
              <w:t>特定目标</w:t>
            </w:r>
            <w:r>
              <w:rPr>
                <w:rFonts w:ascii="宋体" w:hAnsi="宋体" w:cs="宋体"/>
                <w:color w:val="000000"/>
                <w:kern w:val="0"/>
                <w:szCs w:val="21"/>
                <w:lang w:bidi="ar"/>
              </w:rPr>
              <w:t>的识别精度与鲁棒性</w:t>
            </w:r>
            <w:r>
              <w:rPr>
                <w:rFonts w:hint="eastAsia" w:ascii="宋体" w:hAnsi="宋体" w:cs="宋体"/>
                <w:color w:val="000000"/>
                <w:kern w:val="0"/>
                <w:szCs w:val="21"/>
                <w:lang w:bidi="ar"/>
              </w:rPr>
              <w:t>。</w:t>
            </w:r>
            <w:r>
              <w:rPr>
                <w:rFonts w:ascii="宋体" w:hAnsi="宋体" w:cs="宋体"/>
                <w:color w:val="000000"/>
                <w:kern w:val="0"/>
                <w:szCs w:val="21"/>
                <w:lang w:bidi="ar"/>
              </w:rPr>
              <w:t>3</w:t>
            </w:r>
            <w:r>
              <w:rPr>
                <w:rFonts w:hint="eastAsia" w:ascii="宋体" w:hAnsi="宋体" w:cs="宋体"/>
                <w:color w:val="000000"/>
                <w:kern w:val="0"/>
                <w:szCs w:val="21"/>
                <w:lang w:bidi="ar"/>
              </w:rPr>
              <w:t>、开展了本项目的小样本学习，</w:t>
            </w:r>
            <w:r>
              <w:rPr>
                <w:rFonts w:ascii="宋体" w:hAnsi="宋体" w:cs="宋体"/>
                <w:color w:val="000000"/>
                <w:kern w:val="0"/>
                <w:szCs w:val="21"/>
                <w:lang w:bidi="ar"/>
              </w:rPr>
              <w:t>研发小样本学习模型，借助迁移与元学习策略实现快速训练高精度检测模型</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w:t>
            </w:r>
          </w:p>
        </w:tc>
      </w:tr>
      <w:tr w14:paraId="4FE5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76807445">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71E205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Theme="minorEastAsia" w:cstheme="minorBidi"/>
                <w:i w:val="0"/>
                <w:iCs w:val="0"/>
                <w:color w:val="auto"/>
                <w:kern w:val="2"/>
                <w:sz w:val="21"/>
                <w:szCs w:val="21"/>
                <w:highlight w:val="none"/>
                <w:u w:val="none"/>
                <w:lang w:val="en-US" w:eastAsia="zh-CN" w:bidi="ar"/>
              </w:rPr>
              <w:t>7.余刚（</w:t>
            </w:r>
            <w:r>
              <w:rPr>
                <w:rFonts w:hint="eastAsia" w:ascii="宋体" w:hAnsi="宋体"/>
                <w:szCs w:val="21"/>
                <w:highlight w:val="none"/>
              </w:rPr>
              <w:t>博士研究生</w:t>
            </w:r>
            <w:r>
              <w:rPr>
                <w:rFonts w:hint="eastAsia" w:ascii="宋体" w:hAnsi="宋体"/>
                <w:szCs w:val="21"/>
                <w:highlight w:val="none"/>
                <w:lang w:eastAsia="zh-CN"/>
              </w:rPr>
              <w:t>、</w:t>
            </w:r>
            <w:r>
              <w:rPr>
                <w:rFonts w:hint="eastAsia" w:ascii="宋体" w:hAnsi="宋体"/>
                <w:szCs w:val="21"/>
                <w:highlight w:val="none"/>
              </w:rPr>
              <w:t>华南理工大学</w:t>
            </w:r>
            <w:r>
              <w:rPr>
                <w:rFonts w:hint="eastAsia" w:ascii="宋体" w:hAnsi="宋体"/>
                <w:szCs w:val="21"/>
                <w:highlight w:val="none"/>
                <w:lang w:eastAsia="zh-CN"/>
              </w:rPr>
              <w:t>、</w:t>
            </w:r>
            <w:r>
              <w:rPr>
                <w:rFonts w:hint="eastAsia" w:ascii="宋体" w:hAnsi="宋体" w:eastAsiaTheme="minorEastAsia" w:cstheme="minorBidi"/>
                <w:color w:val="auto"/>
                <w:kern w:val="2"/>
                <w:sz w:val="21"/>
                <w:szCs w:val="21"/>
                <w:highlight w:val="none"/>
                <w:lang w:val="en-US" w:eastAsia="zh-CN" w:bidi="ar"/>
              </w:rPr>
              <w:t>对本项目主要贡献：对“关键技术和创新点”的主要创新点1、2、3做出了重要贡献：1、深入调研了道路救援行业的现状和用户需求，精准定义了系统的功能框架和技术指标。2、针对海量的救援行业数据，运用数据挖掘与分析算法，深度梳理作业过程中的关键动作，设计道路救 援的7大关键业务场景。3、积极参与行业标准的制定工作，规范了数据管理，促进行业内的信息互通与协作。</w:t>
            </w:r>
            <w:r>
              <w:rPr>
                <w:rFonts w:hint="eastAsia" w:ascii="宋体" w:hAnsi="宋体" w:eastAsiaTheme="minorEastAsia" w:cstheme="minorBidi"/>
                <w:i w:val="0"/>
                <w:iCs w:val="0"/>
                <w:color w:val="auto"/>
                <w:kern w:val="2"/>
                <w:sz w:val="21"/>
                <w:szCs w:val="21"/>
                <w:highlight w:val="none"/>
                <w:u w:val="none"/>
                <w:lang w:val="en-US" w:eastAsia="zh-CN" w:bidi="ar"/>
              </w:rPr>
              <w:t>）</w:t>
            </w:r>
          </w:p>
        </w:tc>
      </w:tr>
      <w:tr w14:paraId="715D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6F6AC5D4">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6124AF8D">
            <w:pPr>
              <w:keepNext w:val="0"/>
              <w:keepLines w:val="0"/>
              <w:widowControl/>
              <w:suppressLineNumbers w:val="0"/>
              <w:jc w:val="left"/>
              <w:textAlignment w:val="center"/>
              <w:rPr>
                <w:rFonts w:hint="eastAsia" w:ascii="宋体" w:hAnsi="宋体" w:cs="宋体" w:eastAsia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szCs w:val="21"/>
                <w:highlight w:val="none"/>
              </w:rPr>
              <w:t>聂勇伟</w:t>
            </w:r>
            <w:r>
              <w:rPr>
                <w:rFonts w:hint="eastAsia" w:ascii="宋体" w:hAnsi="宋体"/>
                <w:szCs w:val="21"/>
                <w:highlight w:val="none"/>
                <w:lang w:eastAsia="zh-CN"/>
              </w:rPr>
              <w:t>（</w:t>
            </w:r>
            <w:r>
              <w:rPr>
                <w:rFonts w:hint="eastAsia" w:ascii="宋体" w:hAnsi="宋体"/>
                <w:szCs w:val="21"/>
              </w:rPr>
              <w:t>博士研究生</w:t>
            </w:r>
            <w:r>
              <w:rPr>
                <w:rFonts w:hint="eastAsia" w:ascii="宋体" w:hAnsi="宋体"/>
                <w:szCs w:val="21"/>
                <w:lang w:eastAsia="zh-CN"/>
              </w:rPr>
              <w:t>、</w:t>
            </w:r>
            <w:r>
              <w:rPr>
                <w:rFonts w:hint="eastAsia" w:ascii="宋体" w:hAnsi="宋体"/>
                <w:szCs w:val="21"/>
              </w:rPr>
              <w:t>华南理工大学</w:t>
            </w:r>
            <w:r>
              <w:rPr>
                <w:rFonts w:hint="eastAsia" w:ascii="宋体" w:hAnsi="宋体"/>
                <w:szCs w:val="21"/>
                <w:lang w:eastAsia="zh-CN"/>
              </w:rPr>
              <w:t>、</w:t>
            </w:r>
            <w:r>
              <w:rPr>
                <w:rFonts w:hint="eastAsia" w:ascii="宋体" w:hAnsi="宋体" w:eastAsia="宋体" w:cs="宋体"/>
                <w:color w:val="000000"/>
                <w:kern w:val="0"/>
                <w:sz w:val="21"/>
                <w:szCs w:val="21"/>
                <w:highlight w:val="none"/>
                <w:lang w:val="en-US" w:eastAsia="zh-CN" w:bidi="ar"/>
              </w:rPr>
              <w:t>对“关键技术和创新点”的主要创新点1、2做出了重要贡献：</w:t>
            </w:r>
            <w:r>
              <w:rPr>
                <w:rFonts w:hint="eastAsia" w:ascii="宋体" w:hAnsi="宋体"/>
                <w:szCs w:val="21"/>
                <w:highlight w:val="none"/>
              </w:rPr>
              <w:t>和交通救援及预警较为相关的工作包括：行人监测、重建和行为分</w:t>
            </w:r>
            <w:r>
              <w:rPr>
                <w:rFonts w:hint="eastAsia" w:ascii="宋体" w:hAnsi="宋体"/>
                <w:szCs w:val="21"/>
                <w:highlight w:val="none"/>
                <w:lang w:eastAsia="zh-CN"/>
              </w:rPr>
              <w:t>析等</w:t>
            </w:r>
            <w:r>
              <w:rPr>
                <w:rFonts w:hint="eastAsia" w:ascii="宋体" w:hAnsi="宋体"/>
                <w:szCs w:val="21"/>
                <w:highlight w:val="none"/>
              </w:rPr>
              <w:t>方面。（1）从视频中监测具有异常行为的行人。（2）从图像/视频中重建人体的三维动作；（3）根据已经观测的行人动作，预测行人未来动作。</w:t>
            </w:r>
            <w:r>
              <w:rPr>
                <w:rFonts w:hint="eastAsia" w:ascii="宋体" w:hAnsi="宋体"/>
                <w:szCs w:val="21"/>
                <w:highlight w:val="none"/>
                <w:lang w:eastAsia="zh-CN"/>
              </w:rPr>
              <w:t>）</w:t>
            </w:r>
          </w:p>
        </w:tc>
      </w:tr>
      <w:tr w14:paraId="4DC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65CFA887">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92E2D8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eastAsia="宋体" w:cs="宋体"/>
                <w:sz w:val="21"/>
                <w:szCs w:val="21"/>
              </w:rPr>
              <w:t>蒋洁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未取得、</w:t>
            </w:r>
            <w:r>
              <w:rPr>
                <w:rFonts w:hint="eastAsia" w:ascii="宋体" w:hAnsi="宋体" w:eastAsia="宋体" w:cs="宋体"/>
                <w:color w:val="000000"/>
                <w:kern w:val="0"/>
                <w:sz w:val="21"/>
                <w:szCs w:val="21"/>
                <w:lang w:val="en-US" w:eastAsia="zh-CN" w:bidi="ar"/>
              </w:rPr>
              <w:t>中移（上海）信息通信科技有限公司、中移（上海）信息通信科技有限公司、对“关键技术和创新点”的主要创新点2作出了重要贡献：1、对主要对图像处理、模型轻量化、红外图像增强、宽动态范围及小样本学习等技术进行设计和实施。2、深入细致地进行AI模型的定制化开发工作。对多因子判断逻辑进行重构通过引入更先进的算法和策略使模型在决策过程中能够综合考虑更多因素从而提高判断的准确性和可靠性。）</w:t>
            </w:r>
          </w:p>
        </w:tc>
      </w:tr>
      <w:tr w14:paraId="30E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1F8CF573">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261824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szCs w:val="21"/>
                <w:lang w:val="en-US" w:eastAsia="zh-CN"/>
              </w:rPr>
              <w:t>祝曙光（未取得、</w:t>
            </w:r>
            <w:r>
              <w:rPr>
                <w:rFonts w:hint="eastAsia" w:ascii="宋体" w:hAnsi="宋体"/>
                <w:szCs w:val="21"/>
              </w:rPr>
              <w:t>深圳市宏电技术股份有限公司</w:t>
            </w:r>
            <w:r>
              <w:rPr>
                <w:rFonts w:hint="eastAsia" w:ascii="宋体" w:hAnsi="宋体"/>
                <w:szCs w:val="21"/>
                <w:lang w:eastAsia="zh-CN"/>
              </w:rPr>
              <w:t>、</w:t>
            </w:r>
            <w:r>
              <w:rPr>
                <w:rFonts w:hint="eastAsia" w:ascii="宋体" w:hAnsi="宋体"/>
                <w:szCs w:val="21"/>
              </w:rPr>
              <w:t>深圳市宏电技术股份有限公司</w:t>
            </w:r>
            <w:r>
              <w:rPr>
                <w:rFonts w:hint="eastAsia" w:ascii="宋体" w:hAnsi="宋体"/>
                <w:szCs w:val="21"/>
                <w:lang w:eastAsia="zh-CN"/>
              </w:rPr>
              <w:t>、</w:t>
            </w:r>
            <w:r>
              <w:rPr>
                <w:rFonts w:hint="eastAsia" w:ascii="宋体" w:hAnsi="宋体"/>
                <w:szCs w:val="21"/>
                <w:lang w:val="en-US" w:eastAsia="zh-CN"/>
              </w:rPr>
              <w:t>对</w:t>
            </w:r>
            <w:r>
              <w:rPr>
                <w:rFonts w:hint="eastAsia" w:ascii="宋体" w:hAnsi="宋体"/>
                <w:szCs w:val="21"/>
              </w:rPr>
              <w:t>“关键技术和创新点”的主要创新点3作出了重要贡献</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rPr>
              <w:t>围绕云边协同架构与车载AI算法硬件系统，对智能终端产品研发及制造，提供算法运营环境</w:t>
            </w:r>
            <w:r>
              <w:rPr>
                <w:rFonts w:hint="eastAsia" w:ascii="宋体" w:hAnsi="宋体"/>
                <w:szCs w:val="21"/>
                <w:lang w:eastAsia="zh-CN"/>
              </w:rPr>
              <w:t>；</w:t>
            </w:r>
            <w:r>
              <w:rPr>
                <w:rFonts w:hint="eastAsia" w:ascii="宋体" w:hAnsi="宋体"/>
                <w:szCs w:val="21"/>
              </w:rPr>
              <w:t>2、负责数据采集与数据分类，采用先进的定位算法和信号处理技术，提高定位准确性和稳定性，确保救援车辆在复杂地形和恶劣环境下的精准位置信息，为救援指挥中心提供保障。</w:t>
            </w:r>
            <w:r>
              <w:rPr>
                <w:rFonts w:hint="eastAsia" w:ascii="宋体" w:hAnsi="宋体"/>
                <w:szCs w:val="21"/>
                <w:lang w:eastAsia="zh-CN"/>
              </w:rPr>
              <w:t>）</w:t>
            </w:r>
          </w:p>
        </w:tc>
      </w:tr>
      <w:tr w14:paraId="624E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381" w:type="dxa"/>
            <w:vMerge w:val="restart"/>
            <w:shd w:val="clear" w:color="auto" w:fill="auto"/>
            <w:vAlign w:val="center"/>
          </w:tcPr>
          <w:p w14:paraId="0859CB2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代表性论文</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专著目录</w:t>
            </w:r>
          </w:p>
        </w:tc>
        <w:tc>
          <w:tcPr>
            <w:tcW w:w="0" w:type="auto"/>
            <w:shd w:val="clear" w:color="auto" w:fill="auto"/>
            <w:noWrap/>
            <w:vAlign w:val="center"/>
          </w:tcPr>
          <w:p w14:paraId="160938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论文 1：&lt;</w:t>
            </w:r>
            <w:r>
              <w:rPr>
                <w:rFonts w:hint="eastAsia" w:ascii="宋体" w:hAnsi="宋体" w:eastAsia="宋体" w:cs="宋体"/>
                <w:sz w:val="21"/>
                <w:szCs w:val="21"/>
                <w:highlight w:val="none"/>
                <w:lang w:val="en-US" w:eastAsia="zh-CN"/>
              </w:rPr>
              <w:t>高速公路救援系统在AI与IoT赋能下的革新研究与实践</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 w:val="21"/>
                <w:szCs w:val="21"/>
                <w:highlight w:val="none"/>
                <w:lang w:val="en-US" w:eastAsia="zh-CN"/>
              </w:rPr>
              <w:t>高科技与产业化</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 w:val="21"/>
                <w:szCs w:val="21"/>
                <w:highlight w:val="none"/>
                <w:lang w:val="en-US" w:eastAsia="zh-CN"/>
              </w:rPr>
              <w:t>2024年30卷</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 w:val="21"/>
                <w:szCs w:val="21"/>
                <w:highlight w:val="none"/>
                <w:lang w:val="en-US" w:eastAsia="zh-CN"/>
              </w:rPr>
              <w:t>2024年12月31日</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"https://kns.cnki.net/kcms2/author/detail?v=BP09Z8g3bnItvNerUxDbnQOo_hI2Aw5XDiURma6qLUc3c_XKkHwd3OvKgjqCJCK8kMkYjx_2TEDQk4RXH0HZIdlZjLusYwpBZ7Bp4AIFuDaU9s6Vmwzu0i9x24ccJxqc&amp;uniplatform=NZKPT&amp;language=CHS" \t "https://kns.cnki.net/kcms2/article/_blank"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禹汶杰</w:t>
            </w:r>
            <w:r>
              <w:rPr>
                <w:rFonts w:hint="eastAsia" w:ascii="宋体" w:hAnsi="宋体" w:eastAsia="宋体" w:cs="宋体"/>
                <w:sz w:val="21"/>
                <w:szCs w:val="21"/>
                <w:highlight w:val="none"/>
                <w:lang w:val="en-US" w:eastAsia="zh-CN"/>
              </w:rPr>
              <w:fldChar w:fldCharType="end"/>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"https://kns.cnki.net/kcms2/author/detail?v=BP09Z8g3bnItvNerUxDbnQOo_hI2Aw5XDiURma6qLUc3c_XKkHwd3OvKgjqCJCK8kMkYjx_2TEDQk4RXH0HZIdlZjLusYwpBZ7Bp4AIFuDaU9s6Vmwzu0i9x24ccJxqc&amp;uniplatform=NZKPT&amp;language=CHS" \t "https://kns.cnki.net/kcms2/article/_blank"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禹汶杰</w:t>
            </w:r>
            <w:r>
              <w:rPr>
                <w:rFonts w:hint="eastAsia" w:ascii="宋体" w:hAnsi="宋体" w:eastAsia="宋体" w:cs="宋体"/>
                <w:sz w:val="21"/>
                <w:szCs w:val="21"/>
                <w:highlight w:val="none"/>
                <w:lang w:val="en-US" w:eastAsia="zh-CN"/>
              </w:rPr>
              <w:fldChar w:fldCharType="end"/>
            </w:r>
            <w:r>
              <w:rPr>
                <w:rFonts w:hint="eastAsia" w:ascii="宋体" w:hAnsi="宋体" w:eastAsia="宋体" w:cs="宋体"/>
                <w:i w:val="0"/>
                <w:iCs w:val="0"/>
                <w:color w:val="000000"/>
                <w:kern w:val="0"/>
                <w:sz w:val="22"/>
                <w:szCs w:val="22"/>
                <w:highlight w:val="none"/>
                <w:u w:val="none"/>
                <w:lang w:val="en-US" w:eastAsia="zh-CN" w:bidi="ar"/>
              </w:rPr>
              <w:t>&gt;</w:t>
            </w:r>
          </w:p>
        </w:tc>
      </w:tr>
      <w:tr w14:paraId="4E74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trPr>
        <w:tc>
          <w:tcPr>
            <w:tcW w:w="381" w:type="dxa"/>
            <w:vMerge w:val="continue"/>
            <w:shd w:val="clear" w:color="auto" w:fill="auto"/>
            <w:vAlign w:val="center"/>
          </w:tcPr>
          <w:p w14:paraId="76D83951">
            <w:pPr>
              <w:jc w:val="center"/>
              <w:rPr>
                <w:rFonts w:hint="eastAsia" w:ascii="宋体" w:hAnsi="宋体" w:eastAsia="宋体" w:cs="宋体"/>
                <w:b/>
                <w:bCs/>
                <w:i w:val="0"/>
                <w:iCs w:val="0"/>
                <w:color w:val="000000"/>
                <w:sz w:val="22"/>
                <w:szCs w:val="22"/>
                <w:highlight w:val="none"/>
                <w:u w:val="none"/>
              </w:rPr>
            </w:pPr>
          </w:p>
        </w:tc>
        <w:tc>
          <w:tcPr>
            <w:tcW w:w="0" w:type="auto"/>
            <w:shd w:val="clear" w:color="auto" w:fill="auto"/>
            <w:noWrap/>
            <w:vAlign w:val="center"/>
          </w:tcPr>
          <w:p w14:paraId="4AA430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论文 2：&lt;</w:t>
            </w:r>
            <w:r>
              <w:rPr>
                <w:rFonts w:hint="eastAsia" w:ascii="宋体" w:hAnsi="宋体" w:eastAsia="宋体" w:cs="宋体"/>
                <w:kern w:val="2"/>
                <w:sz w:val="21"/>
                <w:szCs w:val="21"/>
                <w:highlight w:val="none"/>
                <w:lang w:val="en-US" w:eastAsia="zh-CN" w:bidi="ar"/>
              </w:rPr>
              <w:t>基于课程学习的域自适应伪标签样本选择算法</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pacing w:val="0"/>
                <w:szCs w:val="21"/>
                <w:highlight w:val="none"/>
                <w:lang w:val="en-US" w:eastAsia="zh-CN"/>
              </w:rPr>
              <w:t>计算机仿真</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pacing w:val="0"/>
                <w:szCs w:val="21"/>
                <w:highlight w:val="none"/>
                <w:lang w:val="en-US" w:eastAsia="zh-CN"/>
              </w:rPr>
              <w:t>2024年41卷10期</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pacing w:val="0"/>
                <w:szCs w:val="21"/>
                <w:highlight w:val="none"/>
                <w:lang w:val="en-US" w:eastAsia="zh-CN"/>
              </w:rPr>
              <w:t>2024年10月15日</w:t>
            </w:r>
            <w:r>
              <w:rPr>
                <w:rFonts w:hint="eastAsia" w:ascii="宋体" w:hAnsi="宋体" w:eastAsia="宋体" w:cs="宋体"/>
                <w:i w:val="0"/>
                <w:iCs w:val="0"/>
                <w:color w:val="000000"/>
                <w:kern w:val="0"/>
                <w:sz w:val="22"/>
                <w:szCs w:val="22"/>
                <w:highlight w:val="none"/>
                <w:u w:val="none"/>
                <w:lang w:val="en-US" w:eastAsia="zh-CN" w:bidi="ar"/>
              </w:rPr>
              <w:t>、</w:t>
            </w:r>
            <w:r>
              <w:rPr>
                <w:rFonts w:ascii="宋体" w:hAnsi="宋体" w:eastAsia="宋体" w:cs="FZKTK--GBK1-0"/>
                <w:color w:val="000000"/>
                <w:kern w:val="0"/>
                <w:sz w:val="21"/>
                <w:szCs w:val="20"/>
                <w:highlight w:val="none"/>
                <w:lang w:val="en-US" w:eastAsia="zh-CN" w:bidi="ar"/>
              </w:rPr>
              <w:t>温颖涵</w:t>
            </w:r>
            <w:r>
              <w:rPr>
                <w:rFonts w:hint="eastAsia" w:ascii="宋体" w:hAnsi="宋体" w:eastAsia="宋体" w:cs="宋体"/>
                <w:i w:val="0"/>
                <w:iCs w:val="0"/>
                <w:color w:val="000000"/>
                <w:kern w:val="0"/>
                <w:sz w:val="22"/>
                <w:szCs w:val="22"/>
                <w:highlight w:val="none"/>
                <w:u w:val="none"/>
                <w:lang w:val="en-US" w:eastAsia="zh-CN" w:bidi="ar"/>
              </w:rPr>
              <w:t>、</w:t>
            </w:r>
            <w:r>
              <w:rPr>
                <w:rFonts w:hint="default" w:ascii="宋体" w:hAnsi="宋体" w:eastAsia="宋体" w:cs="FZKTK--GBK1-0"/>
                <w:color w:val="000000"/>
                <w:kern w:val="0"/>
                <w:sz w:val="21"/>
                <w:szCs w:val="20"/>
                <w:highlight w:val="none"/>
                <w:lang w:val="en-US" w:eastAsia="zh-CN" w:bidi="ar"/>
              </w:rPr>
              <w:t>曹江中</w:t>
            </w:r>
            <w:r>
              <w:rPr>
                <w:rFonts w:hint="eastAsia" w:ascii="宋体" w:hAnsi="宋体" w:eastAsia="宋体" w:cs="宋体"/>
                <w:i w:val="0"/>
                <w:iCs w:val="0"/>
                <w:color w:val="000000"/>
                <w:kern w:val="0"/>
                <w:sz w:val="22"/>
                <w:szCs w:val="22"/>
                <w:highlight w:val="none"/>
                <w:u w:val="none"/>
                <w:lang w:val="en-US" w:eastAsia="zh-CN" w:bidi="ar"/>
              </w:rPr>
              <w:t>&gt;</w:t>
            </w:r>
          </w:p>
        </w:tc>
      </w:tr>
      <w:tr w14:paraId="5945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06BF72CD">
            <w:pPr>
              <w:jc w:val="center"/>
              <w:rPr>
                <w:rFonts w:hint="eastAsia" w:ascii="宋体" w:hAnsi="宋体" w:eastAsia="宋体" w:cs="宋体"/>
                <w:b/>
                <w:bCs/>
                <w:i w:val="0"/>
                <w:iCs w:val="0"/>
                <w:color w:val="000000"/>
                <w:sz w:val="22"/>
                <w:szCs w:val="22"/>
                <w:highlight w:val="none"/>
                <w:u w:val="none"/>
              </w:rPr>
            </w:pPr>
          </w:p>
        </w:tc>
        <w:tc>
          <w:tcPr>
            <w:tcW w:w="0" w:type="auto"/>
            <w:shd w:val="clear" w:color="auto" w:fill="auto"/>
            <w:noWrap/>
            <w:vAlign w:val="center"/>
          </w:tcPr>
          <w:p w14:paraId="3BD7DC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论文 3：&lt;</w:t>
            </w:r>
            <w:r>
              <w:rPr>
                <w:rFonts w:hint="eastAsia" w:ascii="宋体" w:hAnsi="宋体" w:eastAsia="宋体" w:cs="宋体"/>
                <w:szCs w:val="21"/>
                <w:highlight w:val="none"/>
                <w:lang w:val="en-US" w:eastAsia="zh-CN"/>
              </w:rPr>
              <w:t>MHSAN: Multi-view hierarchical self-attention network for 3D shape recognition、Pattern Recognition、</w:t>
            </w:r>
            <w:r>
              <w:rPr>
                <w:rFonts w:hint="eastAsia" w:ascii="宋体" w:hAnsi="宋体" w:eastAsia="宋体" w:cs="宋体"/>
                <w:spacing w:val="0"/>
                <w:szCs w:val="21"/>
                <w:highlight w:val="none"/>
                <w:lang w:val="en-US" w:eastAsia="zh-CN"/>
              </w:rPr>
              <w:t>2024年150卷、</w:t>
            </w:r>
            <w:r>
              <w:rPr>
                <w:rFonts w:hint="eastAsia" w:ascii="宋体" w:hAnsi="宋体" w:eastAsia="宋体" w:cs="宋体"/>
                <w:szCs w:val="21"/>
                <w:highlight w:val="none"/>
                <w:lang w:val="en-US" w:eastAsia="zh-CN"/>
              </w:rPr>
              <w:t>2024年1月31日、曹江中、曹江中</w:t>
            </w:r>
            <w:r>
              <w:rPr>
                <w:rFonts w:hint="eastAsia" w:ascii="宋体" w:hAnsi="宋体" w:eastAsia="宋体" w:cs="宋体"/>
                <w:i w:val="0"/>
                <w:iCs w:val="0"/>
                <w:color w:val="000000"/>
                <w:kern w:val="0"/>
                <w:sz w:val="22"/>
                <w:szCs w:val="22"/>
                <w:highlight w:val="none"/>
                <w:u w:val="none"/>
                <w:lang w:val="en-US" w:eastAsia="zh-CN" w:bidi="ar"/>
              </w:rPr>
              <w:t>&gt;</w:t>
            </w:r>
          </w:p>
        </w:tc>
      </w:tr>
      <w:tr w14:paraId="2A49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7E031E06">
            <w:pPr>
              <w:jc w:val="center"/>
              <w:rPr>
                <w:rFonts w:hint="eastAsia" w:ascii="宋体" w:hAnsi="宋体" w:eastAsia="宋体" w:cs="宋体"/>
                <w:b/>
                <w:bCs/>
                <w:i w:val="0"/>
                <w:iCs w:val="0"/>
                <w:color w:val="000000"/>
                <w:sz w:val="22"/>
                <w:szCs w:val="22"/>
                <w:highlight w:val="none"/>
                <w:u w:val="none"/>
              </w:rPr>
            </w:pPr>
          </w:p>
        </w:tc>
        <w:tc>
          <w:tcPr>
            <w:tcW w:w="0" w:type="auto"/>
            <w:shd w:val="clear" w:color="auto" w:fill="auto"/>
            <w:noWrap/>
            <w:vAlign w:val="center"/>
          </w:tcPr>
          <w:p w14:paraId="08C67DA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论文 4：&lt;</w:t>
            </w:r>
            <w:r>
              <w:rPr>
                <w:rFonts w:hint="eastAsia" w:ascii="宋体" w:hAnsi="宋体" w:eastAsia="宋体" w:cs="宋体"/>
                <w:szCs w:val="21"/>
                <w:highlight w:val="none"/>
                <w:lang w:val="en-US" w:eastAsia="zh-CN"/>
              </w:rPr>
              <w:t>Learning invariant and uniformly distributed feature space for multi-view generation</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Cs w:val="21"/>
                <w:highlight w:val="none"/>
                <w:lang w:val="en-US" w:eastAsia="zh-CN"/>
              </w:rPr>
              <w:t>Information Fusion</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pacing w:val="0"/>
                <w:szCs w:val="21"/>
                <w:highlight w:val="none"/>
                <w:lang w:val="en-US" w:eastAsia="zh-CN"/>
              </w:rPr>
              <w:t>2023年93卷、</w:t>
            </w:r>
            <w:r>
              <w:rPr>
                <w:rFonts w:hint="eastAsia" w:ascii="宋体" w:hAnsi="宋体" w:eastAsia="宋体" w:cs="宋体"/>
                <w:szCs w:val="21"/>
                <w:highlight w:val="none"/>
                <w:lang w:val="en-US" w:eastAsia="zh-CN"/>
              </w:rPr>
              <w:t>2023年1月13日</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Cs w:val="21"/>
                <w:highlight w:val="none"/>
              </w:rPr>
              <w:t>卢育钦</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szCs w:val="21"/>
                <w:highlight w:val="none"/>
                <w:lang w:val="en-US" w:eastAsia="zh-CN"/>
              </w:rPr>
              <w:t>曹江中</w:t>
            </w:r>
            <w:r>
              <w:rPr>
                <w:rFonts w:hint="eastAsia" w:ascii="宋体" w:hAnsi="宋体" w:eastAsia="宋体" w:cs="宋体"/>
                <w:i w:val="0"/>
                <w:iCs w:val="0"/>
                <w:color w:val="000000"/>
                <w:kern w:val="0"/>
                <w:sz w:val="22"/>
                <w:szCs w:val="22"/>
                <w:highlight w:val="none"/>
                <w:u w:val="none"/>
                <w:lang w:val="en-US" w:eastAsia="zh-CN" w:bidi="ar"/>
              </w:rPr>
              <w:t>&gt;</w:t>
            </w:r>
          </w:p>
        </w:tc>
      </w:tr>
      <w:tr w14:paraId="4066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381" w:type="dxa"/>
            <w:vMerge w:val="continue"/>
            <w:shd w:val="clear" w:color="auto" w:fill="auto"/>
            <w:vAlign w:val="center"/>
          </w:tcPr>
          <w:p w14:paraId="4BB77EBF">
            <w:pPr>
              <w:jc w:val="center"/>
              <w:rPr>
                <w:rFonts w:hint="eastAsia" w:ascii="宋体" w:hAnsi="宋体" w:eastAsia="宋体" w:cs="宋体"/>
                <w:b/>
                <w:bCs/>
                <w:i w:val="0"/>
                <w:iCs w:val="0"/>
                <w:color w:val="000000"/>
                <w:sz w:val="22"/>
                <w:szCs w:val="22"/>
                <w:highlight w:val="none"/>
                <w:u w:val="none"/>
              </w:rPr>
            </w:pPr>
          </w:p>
        </w:tc>
        <w:tc>
          <w:tcPr>
            <w:tcW w:w="0" w:type="auto"/>
            <w:shd w:val="clear" w:color="auto" w:fill="auto"/>
            <w:noWrap/>
            <w:vAlign w:val="center"/>
          </w:tcPr>
          <w:p w14:paraId="7918256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论文 5：&lt;</w:t>
            </w:r>
            <w:r>
              <w:rPr>
                <w:rFonts w:hint="eastAsia" w:ascii="宋体" w:hAnsi="宋体" w:eastAsia="宋体" w:cs="宋体"/>
                <w:color w:val="000000"/>
                <w:kern w:val="0"/>
                <w:szCs w:val="21"/>
                <w:highlight w:val="none"/>
                <w:lang w:bidi="ar"/>
              </w:rPr>
              <w:t>Incorporating test-time optimization into training with dual networks for human mesh recovery</w:t>
            </w:r>
            <w:r>
              <w:rPr>
                <w:rFonts w:hint="eastAsia" w:ascii="宋体" w:hAnsi="宋体" w:eastAsia="宋体" w:cs="宋体"/>
                <w:szCs w:val="21"/>
                <w:highlight w:val="none"/>
                <w:lang w:val="en-US" w:eastAsia="zh-CN"/>
              </w:rPr>
              <w:t>、</w:t>
            </w:r>
            <w:r>
              <w:rPr>
                <w:rFonts w:hint="eastAsia" w:ascii="宋体" w:hAnsi="宋体" w:eastAsia="宋体" w:cs="宋体"/>
                <w:color w:val="000000"/>
                <w:kern w:val="0"/>
                <w:szCs w:val="21"/>
                <w:highlight w:val="none"/>
                <w:lang w:val="en-US" w:eastAsia="zh-CN" w:bidi="ar"/>
              </w:rPr>
              <w:fldChar w:fldCharType="begin"/>
            </w:r>
            <w:r>
              <w:rPr>
                <w:rFonts w:hint="eastAsia" w:ascii="宋体" w:hAnsi="宋体" w:eastAsia="宋体" w:cs="宋体"/>
                <w:color w:val="000000"/>
                <w:kern w:val="0"/>
                <w:szCs w:val="21"/>
                <w:highlight w:val="none"/>
                <w:lang w:val="en-US" w:eastAsia="zh-CN" w:bidi="ar"/>
              </w:rPr>
              <w:instrText xml:space="preserve"> HYPERLINK "https://proceedings.neurips.cc/paper_files/paper/2024" </w:instrText>
            </w:r>
            <w:r>
              <w:rPr>
                <w:rFonts w:hint="eastAsia" w:ascii="宋体" w:hAnsi="宋体" w:eastAsia="宋体" w:cs="宋体"/>
                <w:color w:val="000000"/>
                <w:kern w:val="0"/>
                <w:szCs w:val="21"/>
                <w:highlight w:val="none"/>
                <w:lang w:val="en-US" w:eastAsia="zh-CN" w:bidi="ar"/>
              </w:rPr>
              <w:fldChar w:fldCharType="separate"/>
            </w:r>
            <w:r>
              <w:rPr>
                <w:rFonts w:hint="eastAsia" w:ascii="宋体" w:hAnsi="宋体" w:eastAsia="宋体" w:cs="宋体"/>
                <w:color w:val="000000"/>
                <w:kern w:val="0"/>
                <w:szCs w:val="21"/>
                <w:highlight w:val="none"/>
                <w:lang w:val="en-US" w:eastAsia="zh-CN" w:bidi="ar"/>
              </w:rPr>
              <w:t>Advances in Neural Information Processing Systems 37 (NeurIPS 2024)</w:t>
            </w:r>
            <w:r>
              <w:rPr>
                <w:rFonts w:hint="eastAsia" w:ascii="宋体" w:hAnsi="宋体" w:eastAsia="宋体" w:cs="宋体"/>
                <w:color w:val="000000"/>
                <w:kern w:val="0"/>
                <w:szCs w:val="21"/>
                <w:highlight w:val="none"/>
                <w:lang w:val="en-US" w:eastAsia="zh-CN" w:bidi="ar"/>
              </w:rPr>
              <w:fldChar w:fldCharType="end"/>
            </w:r>
            <w:r>
              <w:rPr>
                <w:rFonts w:hint="eastAsia" w:ascii="宋体" w:hAnsi="宋体" w:eastAsia="宋体" w:cs="宋体"/>
                <w:color w:val="000000"/>
                <w:kern w:val="0"/>
                <w:szCs w:val="21"/>
                <w:highlight w:val="none"/>
                <w:lang w:val="en-US" w:eastAsia="zh-CN" w:bidi="ar"/>
              </w:rPr>
              <w:t>、</w:t>
            </w:r>
            <w:r>
              <w:rPr>
                <w:rFonts w:hint="eastAsia" w:ascii="宋体" w:hAnsi="宋体" w:eastAsia="宋体"/>
                <w:highlight w:val="none"/>
                <w:lang w:val="en-US" w:eastAsia="zh-CN"/>
              </w:rPr>
              <w:t>2024年37卷</w:t>
            </w:r>
            <w:r>
              <w:rPr>
                <w:rFonts w:hint="eastAsia" w:ascii="宋体" w:hAnsi="宋体" w:eastAsia="宋体" w:cs="宋体"/>
                <w:spacing w:val="0"/>
                <w:szCs w:val="21"/>
                <w:highlight w:val="none"/>
                <w:lang w:val="en-US" w:eastAsia="zh-CN"/>
              </w:rPr>
              <w:t>、</w:t>
            </w:r>
            <w:r>
              <w:rPr>
                <w:rFonts w:hint="eastAsia" w:ascii="宋体" w:hAnsi="宋体" w:eastAsia="宋体" w:cs="宋体"/>
                <w:color w:val="000000"/>
                <w:kern w:val="0"/>
                <w:szCs w:val="21"/>
                <w:highlight w:val="none"/>
                <w:lang w:val="en-US" w:eastAsia="zh-CN" w:bidi="ar"/>
              </w:rPr>
              <w:t>2024年12月9日</w:t>
            </w:r>
            <w:r>
              <w:rPr>
                <w:rFonts w:hint="eastAsia" w:ascii="宋体" w:hAnsi="宋体" w:eastAsia="宋体" w:cs="宋体"/>
                <w:szCs w:val="21"/>
                <w:highlight w:val="none"/>
                <w:lang w:val="en-US" w:eastAsia="zh-CN"/>
              </w:rPr>
              <w:t>、</w:t>
            </w:r>
            <w:r>
              <w:rPr>
                <w:rFonts w:hint="eastAsia" w:ascii="宋体" w:hAnsi="宋体" w:eastAsia="宋体" w:cs="宋体"/>
                <w:color w:val="000000"/>
                <w:kern w:val="0"/>
                <w:szCs w:val="21"/>
                <w:highlight w:val="none"/>
                <w:lang w:val="en-US" w:eastAsia="zh-CN" w:bidi="ar"/>
              </w:rPr>
              <w:t>聂勇伟，范铭贤</w:t>
            </w:r>
            <w:r>
              <w:rPr>
                <w:rFonts w:hint="eastAsia" w:ascii="宋体" w:hAnsi="宋体" w:eastAsia="宋体" w:cs="宋体"/>
                <w:szCs w:val="21"/>
                <w:highlight w:val="none"/>
                <w:lang w:eastAsia="zh-CN"/>
              </w:rPr>
              <w:t>、</w:t>
            </w:r>
            <w:r>
              <w:rPr>
                <w:rFonts w:hint="eastAsia" w:ascii="宋体" w:hAnsi="宋体" w:eastAsia="宋体" w:cs="宋体"/>
                <w:color w:val="000000"/>
                <w:kern w:val="0"/>
                <w:szCs w:val="21"/>
                <w:highlight w:val="none"/>
                <w:lang w:val="en-US" w:eastAsia="zh-CN" w:bidi="ar"/>
              </w:rPr>
              <w:t>徐雪妙</w:t>
            </w:r>
          </w:p>
        </w:tc>
      </w:tr>
      <w:tr w14:paraId="6615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restart"/>
            <w:shd w:val="clear" w:color="auto" w:fill="auto"/>
            <w:vAlign w:val="center"/>
          </w:tcPr>
          <w:p w14:paraId="1E212D7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主要知识产权和标准规范等目录</w:t>
            </w:r>
          </w:p>
        </w:tc>
        <w:tc>
          <w:tcPr>
            <w:tcW w:w="0" w:type="auto"/>
            <w:shd w:val="clear" w:color="auto" w:fill="auto"/>
            <w:noWrap/>
            <w:vAlign w:val="center"/>
          </w:tcPr>
          <w:p w14:paraId="445250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专利 1：</w:t>
            </w:r>
            <w:r>
              <w:rPr>
                <w:rFonts w:hint="eastAsia" w:ascii="宋体" w:hAnsi="宋体" w:eastAsia="宋体" w:cs="宋体"/>
                <w:i w:val="0"/>
                <w:iCs w:val="0"/>
                <w:color w:val="000000"/>
                <w:kern w:val="0"/>
                <w:sz w:val="22"/>
                <w:szCs w:val="22"/>
                <w:u w:val="none"/>
                <w:lang w:val="en-US" w:eastAsia="zh-CN" w:bidi="ar"/>
              </w:rPr>
              <w:t>&lt;</w:t>
            </w:r>
            <w:r>
              <w:rPr>
                <w:rFonts w:hint="eastAsia" w:ascii="宋体" w:hAnsi="宋体" w:eastAsia="宋体" w:cs="宋体"/>
                <w:i w:val="0"/>
                <w:iCs w:val="0"/>
                <w:color w:val="000000"/>
                <w:kern w:val="0"/>
                <w:sz w:val="21"/>
                <w:szCs w:val="21"/>
                <w:u w:val="none"/>
                <w:lang w:val="en-US" w:eastAsia="zh-CN" w:bidi="ar"/>
              </w:rPr>
              <w:t>数据处理机和数据处理设备</w:t>
            </w:r>
            <w:r>
              <w:rPr>
                <w:rFonts w:hint="eastAsia" w:ascii="宋体" w:hAnsi="宋体" w:eastAsia="宋体" w:cs="宋体"/>
                <w:i w:val="0"/>
                <w:iCs w:val="0"/>
                <w:color w:val="000000"/>
                <w:kern w:val="0"/>
                <w:sz w:val="22"/>
                <w:szCs w:val="22"/>
                <w:u w:val="none"/>
                <w:lang w:val="en-US" w:eastAsia="zh-CN" w:bidi="ar"/>
              </w:rPr>
              <w:t>&gt;（</w:t>
            </w:r>
            <w:r>
              <w:rPr>
                <w:rFonts w:hint="eastAsia" w:ascii="宋体" w:hAnsi="宋体" w:eastAsia="宋体" w:cs="宋体"/>
                <w:i w:val="0"/>
                <w:iCs w:val="0"/>
                <w:color w:val="000000"/>
                <w:kern w:val="0"/>
                <w:sz w:val="21"/>
                <w:szCs w:val="21"/>
                <w:u w:val="none"/>
                <w:lang w:val="en-US" w:eastAsia="zh-CN" w:bidi="ar"/>
              </w:rPr>
              <w:t>ZL202420975541.5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禹汶杰；杨少林；刘灏；文永江；胡志伟；吴勇波；范春湘；蒋穗；黄兆麟；曾彩兰</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中国移动通信集团广东有限公司；中国移动通信集团有限公司</w:t>
            </w:r>
            <w:r>
              <w:rPr>
                <w:rFonts w:hint="eastAsia" w:ascii="宋体" w:hAnsi="宋体" w:eastAsia="宋体" w:cs="宋体"/>
                <w:i w:val="0"/>
                <w:iCs w:val="0"/>
                <w:color w:val="000000"/>
                <w:kern w:val="0"/>
                <w:sz w:val="22"/>
                <w:szCs w:val="22"/>
                <w:u w:val="none"/>
                <w:lang w:val="en-US" w:eastAsia="zh-CN" w:bidi="ar"/>
              </w:rPr>
              <w:t>）</w:t>
            </w:r>
          </w:p>
        </w:tc>
      </w:tr>
      <w:tr w14:paraId="560E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18088B1B">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130E76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专利 2：&lt;</w:t>
            </w:r>
            <w:r>
              <w:rPr>
                <w:rFonts w:hint="eastAsia" w:ascii="宋体" w:hAnsi="宋体" w:eastAsia="宋体" w:cs="宋体"/>
                <w:i w:val="0"/>
                <w:iCs w:val="0"/>
                <w:color w:val="000000"/>
                <w:kern w:val="0"/>
                <w:sz w:val="21"/>
                <w:szCs w:val="21"/>
                <w:u w:val="none"/>
                <w:lang w:val="en-US" w:eastAsia="zh-CN" w:bidi="ar"/>
              </w:rPr>
              <w:t>一种基于自注意力机制的3D物体识别方法和系统</w:t>
            </w:r>
            <w:r>
              <w:rPr>
                <w:rFonts w:hint="eastAsia" w:ascii="宋体" w:hAnsi="宋体" w:eastAsia="宋体" w:cs="宋体"/>
                <w:i w:val="0"/>
                <w:iCs w:val="0"/>
                <w:color w:val="000000"/>
                <w:kern w:val="0"/>
                <w:sz w:val="22"/>
                <w:szCs w:val="22"/>
                <w:u w:val="none"/>
                <w:lang w:val="en-US" w:eastAsia="zh-CN" w:bidi="ar"/>
              </w:rPr>
              <w:t>&gt;（</w:t>
            </w:r>
            <w:r>
              <w:rPr>
                <w:rFonts w:hint="eastAsia" w:ascii="宋体" w:hAnsi="宋体" w:eastAsia="宋体" w:cs="宋体"/>
                <w:i w:val="0"/>
                <w:iCs w:val="0"/>
                <w:color w:val="000000"/>
                <w:kern w:val="0"/>
                <w:sz w:val="21"/>
                <w:szCs w:val="21"/>
                <w:u w:val="none"/>
                <w:lang w:val="en-US" w:eastAsia="zh-CN" w:bidi="ar"/>
              </w:rPr>
              <w:t>ZL202210894043.3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曹江中；余良耿</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广东工业大学</w:t>
            </w:r>
            <w:r>
              <w:rPr>
                <w:rFonts w:hint="eastAsia" w:ascii="宋体" w:hAnsi="宋体" w:eastAsia="宋体" w:cs="宋体"/>
                <w:i w:val="0"/>
                <w:iCs w:val="0"/>
                <w:color w:val="000000"/>
                <w:kern w:val="0"/>
                <w:sz w:val="22"/>
                <w:szCs w:val="22"/>
                <w:u w:val="none"/>
                <w:lang w:val="en-US" w:eastAsia="zh-CN" w:bidi="ar"/>
              </w:rPr>
              <w:t>）</w:t>
            </w:r>
          </w:p>
        </w:tc>
      </w:tr>
      <w:tr w14:paraId="4905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14FF1324">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3DEBA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专利 3：</w:t>
            </w:r>
            <w:r>
              <w:rPr>
                <w:rFonts w:hint="eastAsia" w:ascii="宋体" w:hAnsi="宋体" w:eastAsia="宋体" w:cs="宋体"/>
                <w:i w:val="0"/>
                <w:iCs w:val="0"/>
                <w:color w:val="000000"/>
                <w:kern w:val="0"/>
                <w:sz w:val="21"/>
                <w:szCs w:val="21"/>
                <w:highlight w:val="none"/>
                <w:u w:val="none"/>
                <w:lang w:val="en-US" w:eastAsia="zh-CN" w:bidi="ar"/>
              </w:rPr>
              <w:t>&lt;一种基于无监督域自适应的跨域图像分类方法&gt;（ZL202110743638.4、曹江中；卫宁宁、广东工业大学）</w:t>
            </w:r>
          </w:p>
        </w:tc>
      </w:tr>
      <w:tr w14:paraId="7AF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35B9DC6B">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882A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专利 4：</w:t>
            </w:r>
            <w:r>
              <w:rPr>
                <w:rFonts w:hint="eastAsia" w:ascii="宋体" w:hAnsi="宋体" w:eastAsia="宋体" w:cs="宋体"/>
                <w:i w:val="0"/>
                <w:iCs w:val="0"/>
                <w:color w:val="000000"/>
                <w:kern w:val="0"/>
                <w:sz w:val="21"/>
                <w:szCs w:val="21"/>
                <w:highlight w:val="none"/>
                <w:u w:val="none"/>
                <w:lang w:val="en-US" w:eastAsia="zh-CN" w:bidi="ar"/>
              </w:rPr>
              <w:t>&lt;一种基于多粒度特征融合的跨模态检索方法和系统&gt;（</w:t>
            </w:r>
            <w:r>
              <w:rPr>
                <w:rFonts w:hint="default" w:ascii="宋体" w:hAnsi="宋体" w:eastAsia="宋体" w:cs="宋体"/>
                <w:i w:val="0"/>
                <w:iCs w:val="0"/>
                <w:color w:val="000000"/>
                <w:kern w:val="0"/>
                <w:sz w:val="21"/>
                <w:szCs w:val="21"/>
                <w:highlight w:val="none"/>
                <w:u w:val="none"/>
                <w:lang w:val="en-US" w:eastAsia="zh-CN" w:bidi="ar"/>
              </w:rPr>
              <w:t>ZL202210901615.6</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曹江中</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张桂豪</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广东工业大学</w:t>
            </w:r>
            <w:r>
              <w:rPr>
                <w:rFonts w:hint="eastAsia" w:ascii="宋体" w:hAnsi="宋体" w:eastAsia="宋体" w:cs="宋体"/>
                <w:i w:val="0"/>
                <w:iCs w:val="0"/>
                <w:color w:val="000000"/>
                <w:kern w:val="0"/>
                <w:sz w:val="21"/>
                <w:szCs w:val="21"/>
                <w:highlight w:val="none"/>
                <w:u w:val="none"/>
                <w:lang w:val="en-US" w:eastAsia="zh-CN" w:bidi="ar"/>
              </w:rPr>
              <w:t>）</w:t>
            </w:r>
          </w:p>
        </w:tc>
      </w:tr>
      <w:tr w14:paraId="1DE6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388A04F9">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5363620F">
            <w:pPr>
              <w:keepNext w:val="0"/>
              <w:keepLines w:val="0"/>
              <w:widowControl/>
              <w:suppressLineNumbers w:val="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专利 5：</w:t>
            </w:r>
            <w:r>
              <w:rPr>
                <w:rFonts w:hint="eastAsia" w:ascii="宋体" w:hAnsi="宋体" w:eastAsia="宋体" w:cs="宋体"/>
                <w:color w:val="000000"/>
                <w:kern w:val="0"/>
                <w:sz w:val="22"/>
                <w:szCs w:val="22"/>
                <w:lang w:val="en-US" w:eastAsia="zh-CN" w:bidi="ar"/>
              </w:rPr>
              <w:t>一种基于对比学习的视角无 关特征解离方法及系统（ZL202111027722.2、郭江涛；曹江中；戴青云；卢育钦；周琦量、广东工业大学）</w:t>
            </w:r>
          </w:p>
        </w:tc>
      </w:tr>
      <w:tr w14:paraId="592E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5C4D1C16">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4992331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专利</w:t>
            </w:r>
            <w:r>
              <w:rPr>
                <w:rFonts w:hint="eastAsia" w:ascii="宋体" w:hAnsi="宋体" w:eastAsia="宋体" w:cs="宋体"/>
                <w:i w:val="0"/>
                <w:iCs w:val="0"/>
                <w:color w:val="000000"/>
                <w:kern w:val="0"/>
                <w:sz w:val="21"/>
                <w:szCs w:val="21"/>
                <w:highlight w:val="none"/>
                <w:u w:val="none"/>
                <w:lang w:val="en-US" w:eastAsia="zh-CN" w:bidi="ar"/>
              </w:rPr>
              <w:t xml:space="preserve"> 6：</w:t>
            </w:r>
            <w:r>
              <w:rPr>
                <w:rFonts w:hint="eastAsia" w:ascii="宋体" w:hAnsi="宋体" w:eastAsia="宋体" w:cs="宋体"/>
                <w:i w:val="0"/>
                <w:iCs w:val="0"/>
                <w:color w:val="000000"/>
                <w:kern w:val="0"/>
                <w:sz w:val="22"/>
                <w:szCs w:val="22"/>
                <w:u w:val="none"/>
                <w:lang w:val="en-US" w:eastAsia="zh-CN" w:bidi="ar"/>
              </w:rPr>
              <w:t>&lt;</w:t>
            </w:r>
            <w:r>
              <w:rPr>
                <w:rFonts w:hint="eastAsia" w:ascii="宋体" w:hAnsi="宋体" w:eastAsia="宋体" w:cs="宋体"/>
                <w:i w:val="0"/>
                <w:iCs w:val="0"/>
                <w:color w:val="000000"/>
                <w:kern w:val="0"/>
                <w:sz w:val="21"/>
                <w:szCs w:val="21"/>
                <w:u w:val="none"/>
                <w:lang w:val="en-US" w:eastAsia="zh-CN" w:bidi="ar"/>
              </w:rPr>
              <w:t>基于姿态引导的行人视频修复方法、系统、设备和介质</w:t>
            </w:r>
            <w:r>
              <w:rPr>
                <w:rFonts w:hint="eastAsia" w:ascii="宋体" w:hAnsi="宋体" w:eastAsia="宋体" w:cs="宋体"/>
                <w:i w:val="0"/>
                <w:iCs w:val="0"/>
                <w:color w:val="000000"/>
                <w:kern w:val="0"/>
                <w:sz w:val="22"/>
                <w:szCs w:val="22"/>
                <w:u w:val="none"/>
                <w:lang w:val="en-US" w:eastAsia="zh-CN" w:bidi="ar"/>
              </w:rPr>
              <w:t>&gt;（</w:t>
            </w:r>
            <w:r>
              <w:rPr>
                <w:rFonts w:hint="eastAsia" w:ascii="宋体" w:hAnsi="宋体" w:eastAsia="宋体" w:cs="宋体"/>
                <w:i w:val="0"/>
                <w:iCs w:val="0"/>
                <w:color w:val="000000"/>
                <w:kern w:val="0"/>
                <w:sz w:val="21"/>
                <w:szCs w:val="21"/>
                <w:u w:val="none"/>
                <w:lang w:val="en-US" w:eastAsia="zh-CN" w:bidi="ar"/>
              </w:rPr>
              <w:t>ZL202210328650.3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聂勇伟；唐福梅</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华南理工大学</w:t>
            </w:r>
            <w:r>
              <w:rPr>
                <w:rFonts w:hint="eastAsia" w:ascii="宋体" w:hAnsi="宋体" w:eastAsia="宋体" w:cs="宋体"/>
                <w:i w:val="0"/>
                <w:iCs w:val="0"/>
                <w:color w:val="000000"/>
                <w:kern w:val="0"/>
                <w:sz w:val="22"/>
                <w:szCs w:val="22"/>
                <w:u w:val="none"/>
                <w:lang w:val="en-US" w:eastAsia="zh-CN" w:bidi="ar"/>
              </w:rPr>
              <w:t>）</w:t>
            </w:r>
          </w:p>
        </w:tc>
      </w:tr>
      <w:tr w14:paraId="47E4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28A9308D">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04C4784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专</w:t>
            </w:r>
            <w:r>
              <w:rPr>
                <w:rFonts w:hint="eastAsia" w:ascii="宋体" w:hAnsi="宋体" w:eastAsia="宋体" w:cs="宋体"/>
                <w:i w:val="0"/>
                <w:iCs w:val="0"/>
                <w:color w:val="000000"/>
                <w:kern w:val="0"/>
                <w:sz w:val="21"/>
                <w:szCs w:val="21"/>
                <w:highlight w:val="none"/>
                <w:u w:val="none"/>
                <w:lang w:val="en-US" w:eastAsia="zh-CN" w:bidi="ar"/>
              </w:rPr>
              <w:t>利 7：</w:t>
            </w:r>
            <w:r>
              <w:rPr>
                <w:rFonts w:hint="eastAsia" w:ascii="宋体" w:hAnsi="宋体" w:eastAsia="宋体" w:cs="宋体"/>
                <w:i w:val="0"/>
                <w:iCs w:val="0"/>
                <w:color w:val="000000"/>
                <w:kern w:val="0"/>
                <w:sz w:val="22"/>
                <w:szCs w:val="22"/>
                <w:u w:val="none"/>
                <w:lang w:val="en-US" w:eastAsia="zh-CN" w:bidi="ar"/>
              </w:rPr>
              <w:t>&lt;</w:t>
            </w:r>
            <w:r>
              <w:rPr>
                <w:rFonts w:hint="eastAsia" w:ascii="宋体" w:hAnsi="宋体" w:eastAsia="宋体" w:cs="宋体"/>
                <w:i w:val="0"/>
                <w:iCs w:val="0"/>
                <w:color w:val="000000"/>
                <w:kern w:val="0"/>
                <w:sz w:val="21"/>
                <w:szCs w:val="21"/>
                <w:u w:val="none"/>
                <w:lang w:val="en-US" w:eastAsia="zh-CN" w:bidi="ar"/>
              </w:rPr>
              <w:t>图像分类中基于原型补全的小样本扩充方法及系统</w:t>
            </w:r>
            <w:r>
              <w:rPr>
                <w:rFonts w:hint="eastAsia" w:ascii="宋体" w:hAnsi="宋体" w:eastAsia="宋体" w:cs="宋体"/>
                <w:i w:val="0"/>
                <w:iCs w:val="0"/>
                <w:color w:val="000000"/>
                <w:kern w:val="0"/>
                <w:sz w:val="22"/>
                <w:szCs w:val="22"/>
                <w:u w:val="none"/>
                <w:lang w:val="en-US" w:eastAsia="zh-CN" w:bidi="ar"/>
              </w:rPr>
              <w:t>&gt;（</w:t>
            </w:r>
            <w:r>
              <w:rPr>
                <w:rFonts w:hint="eastAsia" w:ascii="宋体" w:hAnsi="宋体" w:eastAsia="宋体" w:cs="宋体"/>
                <w:i w:val="0"/>
                <w:iCs w:val="0"/>
                <w:color w:val="000000"/>
                <w:kern w:val="0"/>
                <w:sz w:val="21"/>
                <w:szCs w:val="21"/>
                <w:u w:val="none"/>
                <w:lang w:val="en-US" w:eastAsia="zh-CN" w:bidi="ar"/>
              </w:rPr>
              <w:t>ZL202210923952.5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曹江中；姚梓杰</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广东工业大学</w:t>
            </w:r>
            <w:r>
              <w:rPr>
                <w:rFonts w:hint="eastAsia" w:ascii="宋体" w:hAnsi="宋体" w:eastAsia="宋体" w:cs="宋体"/>
                <w:i w:val="0"/>
                <w:iCs w:val="0"/>
                <w:color w:val="000000"/>
                <w:kern w:val="0"/>
                <w:sz w:val="22"/>
                <w:szCs w:val="22"/>
                <w:u w:val="none"/>
                <w:lang w:val="en-US" w:eastAsia="zh-CN" w:bidi="ar"/>
              </w:rPr>
              <w:t>）</w:t>
            </w:r>
          </w:p>
        </w:tc>
      </w:tr>
      <w:tr w14:paraId="5F97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24D14ED8">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1178D26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专利 8：&lt;</w:t>
            </w:r>
            <w:r>
              <w:rPr>
                <w:rFonts w:hint="default" w:ascii="宋体" w:hAnsi="宋体" w:eastAsia="宋体" w:cs="宋体"/>
                <w:i w:val="0"/>
                <w:iCs w:val="0"/>
                <w:color w:val="000000"/>
                <w:kern w:val="0"/>
                <w:sz w:val="21"/>
                <w:szCs w:val="21"/>
                <w:highlight w:val="none"/>
                <w:u w:val="none"/>
                <w:lang w:val="en-US" w:eastAsia="zh-CN" w:bidi="ar"/>
              </w:rPr>
              <w:t>静态行人图像的运动动态化方法、系统、装置及介质</w:t>
            </w:r>
            <w:r>
              <w:rPr>
                <w:rFonts w:hint="eastAsia" w:ascii="宋体" w:hAnsi="宋体" w:eastAsia="宋体" w:cs="宋体"/>
                <w:i w:val="0"/>
                <w:iCs w:val="0"/>
                <w:color w:val="000000"/>
                <w:kern w:val="0"/>
                <w:sz w:val="21"/>
                <w:szCs w:val="21"/>
                <w:highlight w:val="none"/>
                <w:u w:val="none"/>
                <w:lang w:val="en-US" w:eastAsia="zh-CN" w:bidi="ar"/>
              </w:rPr>
              <w:t>&gt;（ZL202110245019.2</w:t>
            </w:r>
          </w:p>
          <w:p w14:paraId="50F7F81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、聂勇伟；赵美花；李桂清、华南理工大学</w:t>
            </w:r>
            <w:r>
              <w:rPr>
                <w:rFonts w:hint="eastAsia" w:ascii="宋体" w:hAnsi="宋体" w:eastAsia="宋体" w:cs="宋体"/>
                <w:i w:val="0"/>
                <w:iCs w:val="0"/>
                <w:color w:val="000000"/>
                <w:kern w:val="0"/>
                <w:sz w:val="22"/>
                <w:szCs w:val="22"/>
                <w:highlight w:val="none"/>
                <w:u w:val="none"/>
                <w:lang w:val="en-US" w:eastAsia="zh-CN" w:bidi="ar"/>
              </w:rPr>
              <w:t>）</w:t>
            </w:r>
          </w:p>
        </w:tc>
      </w:tr>
      <w:tr w14:paraId="47E6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81" w:type="dxa"/>
            <w:vMerge w:val="continue"/>
            <w:shd w:val="clear" w:color="auto" w:fill="auto"/>
            <w:vAlign w:val="center"/>
          </w:tcPr>
          <w:p w14:paraId="1A40E9F4">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604781E7">
            <w:pPr>
              <w:keepNext w:val="0"/>
              <w:keepLines w:val="0"/>
              <w:widowControl/>
              <w:suppressLineNumbers w:val="0"/>
              <w:jc w:val="left"/>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专利 9：&lt;</w:t>
            </w:r>
            <w:r>
              <w:rPr>
                <w:rFonts w:hint="eastAsia" w:ascii="宋体" w:hAnsi="宋体" w:eastAsia="宋体" w:cs="宋体"/>
                <w:i w:val="0"/>
                <w:iCs w:val="0"/>
                <w:color w:val="000000"/>
                <w:kern w:val="0"/>
                <w:sz w:val="21"/>
                <w:szCs w:val="21"/>
                <w:highlight w:val="none"/>
                <w:u w:val="none"/>
                <w:lang w:val="en-US" w:eastAsia="zh-CN" w:bidi="ar"/>
              </w:rPr>
              <w:t>道路救援工作节点确定方法、装置及相关设备</w:t>
            </w:r>
            <w:r>
              <w:rPr>
                <w:rFonts w:hint="eastAsia" w:ascii="宋体" w:hAnsi="宋体" w:eastAsia="宋体" w:cs="宋体"/>
                <w:i w:val="0"/>
                <w:iCs w:val="0"/>
                <w:color w:val="000000"/>
                <w:kern w:val="0"/>
                <w:sz w:val="22"/>
                <w:szCs w:val="22"/>
                <w:highlight w:val="none"/>
                <w:u w:val="none"/>
                <w:lang w:val="en-US" w:eastAsia="zh-CN" w:bidi="ar"/>
              </w:rPr>
              <w:t>&gt;（</w:t>
            </w:r>
            <w:r>
              <w:rPr>
                <w:rStyle w:val="6"/>
                <w:rFonts w:ascii="宋体" w:hAnsi="宋体" w:eastAsia="宋体" w:cs="宋体"/>
                <w:sz w:val="21"/>
                <w:szCs w:val="21"/>
                <w:highlight w:val="none"/>
                <w:lang w:val="en-US" w:eastAsia="zh-CN" w:bidi="ar"/>
              </w:rPr>
              <w:t>ZL202111267060.6</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洪子梦；施媛媛</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中移（上海）信息通信科技有限公司；中移智行网络科技有限公司；中国移动通信集团有限公司</w:t>
            </w:r>
            <w:r>
              <w:rPr>
                <w:rFonts w:hint="eastAsia" w:ascii="宋体" w:hAnsi="宋体" w:eastAsia="宋体" w:cs="宋体"/>
                <w:i w:val="0"/>
                <w:iCs w:val="0"/>
                <w:color w:val="000000"/>
                <w:kern w:val="0"/>
                <w:sz w:val="22"/>
                <w:szCs w:val="22"/>
                <w:highlight w:val="none"/>
                <w:u w:val="none"/>
                <w:lang w:val="en-US" w:eastAsia="zh-CN" w:bidi="ar"/>
              </w:rPr>
              <w:t>）</w:t>
            </w:r>
          </w:p>
        </w:tc>
      </w:tr>
      <w:tr w14:paraId="7E0E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81" w:type="dxa"/>
            <w:vMerge w:val="continue"/>
            <w:shd w:val="clear" w:color="auto" w:fill="auto"/>
            <w:vAlign w:val="center"/>
          </w:tcPr>
          <w:p w14:paraId="42F2D97F">
            <w:pPr>
              <w:jc w:val="center"/>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5C69DC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专利 10：</w:t>
            </w:r>
            <w:r>
              <w:rPr>
                <w:rFonts w:hint="eastAsia" w:ascii="宋体" w:hAnsi="宋体" w:eastAsia="宋体" w:cs="宋体"/>
                <w:i w:val="0"/>
                <w:iCs w:val="0"/>
                <w:color w:val="000000"/>
                <w:kern w:val="0"/>
                <w:sz w:val="22"/>
                <w:szCs w:val="22"/>
                <w:highlight w:val="none"/>
                <w:u w:val="none"/>
                <w:lang w:val="en-US" w:eastAsia="zh-CN" w:bidi="ar"/>
              </w:rPr>
              <w:t>&lt;</w:t>
            </w:r>
            <w:r>
              <w:rPr>
                <w:rFonts w:hint="eastAsia" w:ascii="宋体" w:hAnsi="宋体" w:eastAsia="宋体" w:cs="宋体"/>
                <w:color w:val="000000"/>
                <w:kern w:val="0"/>
                <w:sz w:val="22"/>
                <w:szCs w:val="22"/>
                <w:highlight w:val="none"/>
                <w:lang w:val="en-US" w:eastAsia="zh-CN" w:bidi="ar"/>
              </w:rPr>
              <w:t>一种车内摄像头及汽车</w:t>
            </w:r>
            <w:r>
              <w:rPr>
                <w:rFonts w:hint="eastAsia" w:ascii="宋体" w:hAnsi="宋体" w:eastAsia="宋体" w:cs="宋体"/>
                <w:i w:val="0"/>
                <w:iCs w:val="0"/>
                <w:color w:val="000000"/>
                <w:kern w:val="0"/>
                <w:sz w:val="22"/>
                <w:szCs w:val="22"/>
                <w:highlight w:val="none"/>
                <w:u w:val="none"/>
                <w:lang w:val="en-US" w:eastAsia="zh-CN" w:bidi="ar"/>
              </w:rPr>
              <w:t>&gt;（</w:t>
            </w:r>
            <w:r>
              <w:rPr>
                <w:rFonts w:hint="eastAsia" w:ascii="宋体" w:hAnsi="宋体" w:eastAsia="宋体" w:cs="宋体"/>
                <w:color w:val="000000"/>
                <w:kern w:val="0"/>
                <w:sz w:val="22"/>
                <w:szCs w:val="22"/>
                <w:highlight w:val="none"/>
                <w:lang w:val="en-US" w:eastAsia="zh-CN" w:bidi="ar"/>
              </w:rPr>
              <w:t>ZL201821779536.8</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lang w:val="en-US" w:eastAsia="zh-CN" w:bidi="ar"/>
              </w:rPr>
              <w:t>祝曙光</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lang w:val="en-US" w:eastAsia="zh-CN" w:bidi="ar"/>
              </w:rPr>
              <w:t>深圳市宏电技术股份有限公司</w:t>
            </w:r>
            <w:r>
              <w:rPr>
                <w:rFonts w:hint="eastAsia" w:ascii="宋体" w:hAnsi="宋体" w:eastAsia="宋体" w:cs="宋体"/>
                <w:i w:val="0"/>
                <w:iCs w:val="0"/>
                <w:color w:val="000000"/>
                <w:kern w:val="0"/>
                <w:sz w:val="22"/>
                <w:szCs w:val="22"/>
                <w:highlight w:val="none"/>
                <w:u w:val="none"/>
                <w:lang w:val="en-US" w:eastAsia="zh-CN" w:bidi="ar"/>
              </w:rPr>
              <w:t>）</w:t>
            </w:r>
          </w:p>
        </w:tc>
      </w:tr>
    </w:tbl>
    <w:p w14:paraId="6B79E167"/>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E5D99"/>
    <w:rsid w:val="073C31C4"/>
    <w:rsid w:val="08F875BE"/>
    <w:rsid w:val="0C6E16F8"/>
    <w:rsid w:val="0D1C4B4E"/>
    <w:rsid w:val="0E2A66C1"/>
    <w:rsid w:val="0F5E5D99"/>
    <w:rsid w:val="0FEE7AE9"/>
    <w:rsid w:val="11E82120"/>
    <w:rsid w:val="24E26F70"/>
    <w:rsid w:val="2A4D1B35"/>
    <w:rsid w:val="2B7816DF"/>
    <w:rsid w:val="2CCE569A"/>
    <w:rsid w:val="30E71ED7"/>
    <w:rsid w:val="3203416B"/>
    <w:rsid w:val="33514658"/>
    <w:rsid w:val="36D3025D"/>
    <w:rsid w:val="3B3D6246"/>
    <w:rsid w:val="4330782A"/>
    <w:rsid w:val="450D7972"/>
    <w:rsid w:val="45E306D3"/>
    <w:rsid w:val="46CB3BD0"/>
    <w:rsid w:val="47CD6428"/>
    <w:rsid w:val="51764713"/>
    <w:rsid w:val="57B93626"/>
    <w:rsid w:val="5C456093"/>
    <w:rsid w:val="5F5B7D96"/>
    <w:rsid w:val="640815D9"/>
    <w:rsid w:val="659640AB"/>
    <w:rsid w:val="741F5C73"/>
    <w:rsid w:val="75590EE0"/>
    <w:rsid w:val="7668066B"/>
    <w:rsid w:val="76A3100E"/>
    <w:rsid w:val="76DD4B47"/>
    <w:rsid w:val="7896347E"/>
    <w:rsid w:val="78BA350F"/>
    <w:rsid w:val="78ED33AF"/>
    <w:rsid w:val="7A887D28"/>
    <w:rsid w:val="7EB4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customStyle="1" w:styleId="6">
    <w:name w:val="font1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a86c8d40-efce-4c43-8795-e98970e45383</errorID>
      <errorWord>别</errorWord>
      <group>L1_Word</group>
      <groupName>字词问题</groupName>
      <ability>L2_Typo</ability>
      <abilityName>字词错误</abilityName>
      <candidateList>
        <item>别等</item>
      </candidateList>
      <explain/>
      <paraID>221B3191</paraID>
      <start>100</start>
      <end>101</end>
      <status>unmodified</status>
      <modifiedWord/>
      <trackRevisions>false</trackRevisions>
    </reviewItem>
    <reviewItem>
      <errorID>cd8b9e97-dccc-440d-b641-26fafd94b917</errorID>
      <errorWord>（</errorWord>
      <group>L1_Punc</group>
      <groupName>标点问题</groupName>
      <ability>L2_Punc</ability>
      <abilityName>标点符号检查</abilityName>
      <candidateList/>
      <explain>同一形式括号套用。</explain>
      <paraID>6124AF8D</paraID>
      <start>89</start>
      <end>90</end>
      <status>unmodified</status>
      <modifiedWord/>
      <trackRevisions>false</trackRevisions>
    </reviewItem>
    <reviewItem>
      <errorID>931cdcd4-72cf-4a63-af53-cb5a4bdba2a8</errorID>
      <errorWord>）</errorWord>
      <group>L1_Punc</group>
      <groupName>标点问题</groupName>
      <ability>L2_Punc</ability>
      <abilityName>标点符号检查</abilityName>
      <candidateList/>
      <explain>同一形式括号套用。</explain>
      <paraID>6124AF8D</paraID>
      <start>91</start>
      <end>92</end>
      <status>unmodified</status>
      <modifiedWord/>
      <trackRevisions>false</trackRevisions>
    </reviewItem>
    <reviewItem>
      <errorID>461d1710-1566-4f9b-8b31-23dd106fd58f</errorID>
      <errorWord>（</errorWord>
      <group>L1_Punc</group>
      <groupName>标点问题</groupName>
      <ability>L2_Punc</ability>
      <abilityName>标点符号检查</abilityName>
      <candidateList/>
      <explain>同一形式括号套用。</explain>
      <paraID>6124AF8D</paraID>
      <start>108</start>
      <end>109</end>
      <status>unmodified</status>
      <modifiedWord/>
      <trackRevisions>false</trackRevisions>
    </reviewItem>
    <reviewItem>
      <errorID>9e776ed6-ddb4-4ea6-aa97-94ca66f36f84</errorID>
      <errorWord>）</errorWord>
      <group>L1_Punc</group>
      <groupName>标点问题</groupName>
      <ability>L2_Punc</ability>
      <abilityName>标点符号检查</abilityName>
      <candidateList/>
      <explain>同一形式括号套用。</explain>
      <paraID>6124AF8D</paraID>
      <start>110</start>
      <end>111</end>
      <status>unmodified</status>
      <modifiedWord/>
      <trackRevisions>false</trackRevisions>
    </reviewItem>
    <reviewItem>
      <errorID>6c74ccd3-6fa9-49ec-bdd7-6327cdc0d6d2</errorID>
      <errorWord>（</errorWord>
      <group>L1_Punc</group>
      <groupName>标点问题</groupName>
      <ability>L2_Punc</ability>
      <abilityName>标点符号检查</abilityName>
      <candidateList/>
      <explain>同一形式括号套用。</explain>
      <paraID>6124AF8D</paraID>
      <start>128</start>
      <end>129</end>
      <status>unmodified</status>
      <modifiedWord/>
      <trackRevisions>false</trackRevisions>
    </reviewItem>
    <reviewItem>
      <errorID>420074c1-a6a2-4f97-8a02-92f7c0c917d7</errorID>
      <errorWord>）</errorWord>
      <group>L1_Punc</group>
      <groupName>标点问题</groupName>
      <ability>L2_Punc</ability>
      <abilityName>标点符号检查</abilityName>
      <candidateList/>
      <explain>同一形式括号套用。</explain>
      <paraID>6124AF8D</paraID>
      <start>130</start>
      <end>131</end>
      <status>unmodified</status>
      <modifiedWord/>
      <trackRevisions>false</trackRevisions>
    </reviewItem>
    <reviewItem>
      <errorID>127538ea-735b-400f-bf0b-d6b587a749d4</errorID>
      <errorWord>（</errorWord>
      <group>L1_Punc</group>
      <groupName>标点问题</groupName>
      <ability>L2_Punc</ability>
      <abilityName>标点符号检查</abilityName>
      <candidateList/>
      <explain>同一形式括号套用。</explain>
      <paraID> 92E2D82</paraID>
      <start>12</start>
      <end>13</end>
      <status>unmodified</status>
      <modifiedWord/>
      <trackRevisions>false</trackRevisions>
    </reviewItem>
    <reviewItem>
      <errorID>d30baed2-b351-4a8d-bad5-0a55e2c0e778</errorID>
      <errorWord>）</errorWord>
      <group>L1_Punc</group>
      <groupName>标点问题</groupName>
      <ability>L2_Punc</ability>
      <abilityName>标点符号检查</abilityName>
      <candidateList/>
      <explain>同一形式括号套用。</explain>
      <paraID> 92E2D82</paraID>
      <start>15</start>
      <end>16</end>
      <status>unmodified</status>
      <modifiedWord/>
      <trackRevisions>false</trackRevisions>
    </reviewItem>
    <reviewItem>
      <errorID>761ed7df-4a47-4e84-b514-520ee7b5ba6a</errorID>
      <errorWord>（</errorWord>
      <group>L1_Punc</group>
      <groupName>标点问题</groupName>
      <ability>L2_Punc</ability>
      <abilityName>标点符号检查</abilityName>
      <candidateList/>
      <explain>同一形式括号套用。</explain>
      <paraID> 92E2D82</paraID>
      <start>29</start>
      <end>30</end>
      <status>unmodified</status>
      <modifiedWord/>
      <trackRevisions>false</trackRevisions>
    </reviewItem>
    <reviewItem>
      <errorID>7e4279ff-ef10-4a6e-8e33-880a75352d4a</errorID>
      <errorWord>）</errorWord>
      <group>L1_Punc</group>
      <groupName>标点问题</groupName>
      <ability>L2_Punc</ability>
      <abilityName>标点符号检查</abilityName>
      <candidateList/>
      <explain>同一形式括号套用。</explain>
      <paraID> 92E2D82</paraID>
      <start>32</start>
      <end>33</end>
      <status>unmodified</status>
      <modifiedWord/>
      <trackRevisions>false</trackRevisions>
    </reviewItem>
    <reviewItem>
      <errorID>2d9156b5-15dc-4e44-aaa2-497ea5593114</errorID>
      <errorWord>&lt;</errorWord>
      <group>L1_Format</group>
      <groupName>格式问题</groupName>
      <ability>L2_HalfPunc</ability>
      <abilityName>全半角检查</abilityName>
      <candidateList>
        <item>〈</item>
      </candidateList>
      <explain>文本全半角错误。</explain>
      <paraID>160938AA</paraID>
      <start>5</start>
      <end>6</end>
      <status>unmodified</status>
      <modifiedWord/>
      <trackRevisions>false</trackRevisions>
    </reviewItem>
    <reviewItem>
      <errorID>b3503a29-6aa0-445b-a329-ad9b7a0a6180</errorID>
      <errorWord>&gt;</errorWord>
      <group>L1_Format</group>
      <groupName>格式问题</groupName>
      <ability>L2_HalfPunc</ability>
      <abilityName>全半角检查</abilityName>
      <candidateList>
        <item>〉</item>
      </candidateList>
      <explain>文本全半角错误。</explain>
      <paraID>160938AA</paraID>
      <start>600</start>
      <end>601</end>
      <status>unmodified</status>
      <modifiedWord/>
      <trackRevisions>false</trackRevisions>
    </reviewItem>
    <reviewItem>
      <errorID>1c8cc8aa-3f24-4d2d-a9e9-e1f842959667</errorID>
      <errorWord>&lt;</errorWord>
      <group>L1_Format</group>
      <groupName>格式问题</groupName>
      <ability>L2_HalfPunc</ability>
      <abilityName>全半角检查</abilityName>
      <candidateList>
        <item>〈</item>
      </candidateList>
      <explain>文本全半角错误。</explain>
      <paraID>4AA43083</paraID>
      <start>5</start>
      <end>6</end>
      <status>unmodified</status>
      <modifiedWord/>
      <trackRevisions>false</trackRevisions>
    </reviewItem>
    <reviewItem>
      <errorID>f202aed4-02cb-420d-b52c-9e76c5fb54e7</errorID>
      <errorWord>&gt;</errorWord>
      <group>L1_Format</group>
      <groupName>格式问题</groupName>
      <ability>L2_HalfPunc</ability>
      <abilityName>全半角检查</abilityName>
      <candidateList>
        <item>〉</item>
      </candidateList>
      <explain>文本全半角错误。</explain>
      <paraID>4AA43083</paraID>
      <start>64</start>
      <end>65</end>
      <status>unmodified</status>
      <modifiedWord/>
      <trackRevisions>false</trackRevisions>
    </reviewItem>
    <reviewItem>
      <errorID>9bb2a084-581f-48c5-a892-0868aabe11b1</errorID>
      <errorWord>&gt;</errorWord>
      <group>L1_Format</group>
      <groupName>格式问题</groupName>
      <ability>L2_HalfPunc</ability>
      <abilityName>全半角检查</abilityName>
      <candidateList>
        <item>〉</item>
      </candidateList>
      <explain>文本全半角错误。</explain>
      <paraID>3BD7DCF9</paraID>
      <start>133</start>
      <end>134</end>
      <status>unmodified</status>
      <modifiedWord/>
      <trackRevisions>false</trackRevisions>
    </reviewItem>
    <reviewItem>
      <errorID>a1a1fdc8-d71e-47d1-9ec5-1e1bca41dad3</errorID>
      <errorWord>&gt;</errorWord>
      <group>L1_Format</group>
      <groupName>格式问题</groupName>
      <ability>L2_HalfPunc</ability>
      <abilityName>全半角检查</abilityName>
      <candidateList>
        <item>〉</item>
      </candidateList>
      <explain>文本全半角错误。</explain>
      <paraID> 8C67DA6</paraID>
      <start>137</start>
      <end>138</end>
      <status>unmodified</status>
      <modifiedWord/>
      <trackRevisions>false</trackRevisions>
    </reviewItem>
    <reviewItem>
      <errorID>bc6b566f-2e84-4110-90fa-825d3e56ca85</errorID>
      <errorWord>)</errorWord>
      <group>L1_Format</group>
      <groupName>格式问题</groupName>
      <ability>L2_HalfPunc</ability>
      <abilityName>全半角检查</abilityName>
      <candidateList>
        <item>）</item>
      </candidateList>
      <explain>文本全半角错误。</explain>
      <paraID>7918256C</paraID>
      <start>235</start>
      <end>236</end>
      <status>unmodified</status>
      <modifiedWord/>
      <trackRevisions>false</trackRevisions>
    </reviewItem>
    <reviewItem>
      <errorID>9cb8e5c4-40e4-4c29-815f-f17316f12d79</errorID>
      <errorWord>&lt;</errorWord>
      <group>L1_Format</group>
      <groupName>格式问题</groupName>
      <ability>L2_HalfPunc</ability>
      <abilityName>全半角检查</abilityName>
      <candidateList>
        <item>〈</item>
      </candidateList>
      <explain>文本全半角错误。</explain>
      <paraID>44525029</paraID>
      <start>5</start>
      <end>6</end>
      <status>unmodified</status>
      <modifiedWord/>
      <trackRevisions>false</trackRevisions>
    </reviewItem>
    <reviewItem>
      <errorID>c2840810-731a-4e7e-a4cd-e66c9e50f3dc</errorID>
      <errorWord>&gt;</errorWord>
      <group>L1_Format</group>
      <groupName>格式问题</groupName>
      <ability>L2_HalfPunc</ability>
      <abilityName>全半角检查</abilityName>
      <candidateList>
        <item>〉</item>
      </candidateList>
      <explain>文本全半角错误。</explain>
      <paraID>44525029</paraID>
      <start>18</start>
      <end>19</end>
      <status>unmodified</status>
      <modifiedWord/>
      <trackRevisions>false</trackRevisions>
    </reviewItem>
    <reviewItem>
      <errorID>c2b34af7-d5c0-4927-a91d-5055634b1b77</errorID>
      <errorWord>&lt;</errorWord>
      <group>L1_Format</group>
      <groupName>格式问题</groupName>
      <ability>L2_HalfPunc</ability>
      <abilityName>全半角检查</abilityName>
      <candidateList>
        <item>〈</item>
      </candidateList>
      <explain>文本全半角错误。</explain>
      <paraID>130E76F9</paraID>
      <start>5</start>
      <end>6</end>
      <status>unmodified</status>
      <modifiedWord/>
      <trackRevisions>false</trackRevisions>
    </reviewItem>
    <reviewItem>
      <errorID>a1c01e36-e5d1-4b6e-aef9-27809454442f</errorID>
      <errorWord>&gt;</errorWord>
      <group>L1_Format</group>
      <groupName>格式问题</groupName>
      <ability>L2_HalfPunc</ability>
      <abilityName>全半角检查</abilityName>
      <candidateList>
        <item>〉</item>
      </candidateList>
      <explain>文本全半角错误。</explain>
      <paraID>130E76F9</paraID>
      <start>28</start>
      <end>29</end>
      <status>unmodified</status>
      <modifiedWord/>
      <trackRevisions>false</trackRevisions>
    </reviewItem>
    <reviewItem>
      <errorID>7c29cbb5-ce07-487c-b1cb-9dc428410787</errorID>
      <errorWord>&lt;</errorWord>
      <group>L1_Format</group>
      <groupName>格式问题</groupName>
      <ability>L2_HalfPunc</ability>
      <abilityName>全半角检查</abilityName>
      <candidateList>
        <item>〈</item>
      </candidateList>
      <explain>文本全半角错误。</explain>
      <paraID> 3DEBAAE</paraID>
      <start>5</start>
      <end>6</end>
      <status>unmodified</status>
      <modifiedWord/>
      <trackRevisions>false</trackRevisions>
    </reviewItem>
    <reviewItem>
      <errorID>dad88aaa-0475-44c5-b5c1-429fe1860188</errorID>
      <errorWord>&gt;</errorWord>
      <group>L1_Format</group>
      <groupName>格式问题</groupName>
      <ability>L2_HalfPunc</ability>
      <abilityName>全半角检查</abilityName>
      <candidateList>
        <item>〉</item>
      </candidateList>
      <explain>文本全半角错误。</explain>
      <paraID> 3DEBAAE</paraID>
      <start>26</start>
      <end>27</end>
      <status>unmodified</status>
      <modifiedWord/>
      <trackRevisions>false</trackRevisions>
    </reviewItem>
    <reviewItem>
      <errorID>4ab33bdc-95a2-4d45-a6e2-b71d39374b68</errorID>
      <errorWord>&lt;</errorWord>
      <group>L1_Format</group>
      <groupName>格式问题</groupName>
      <ability>L2_HalfPunc</ability>
      <abilityName>全半角检查</abilityName>
      <candidateList>
        <item>〈</item>
      </candidateList>
      <explain>文本全半角错误。</explain>
      <paraID> 882A974</paraID>
      <start>5</start>
      <end>6</end>
      <status>unmodified</status>
      <modifiedWord/>
      <trackRevisions>false</trackRevisions>
    </reviewItem>
    <reviewItem>
      <errorID>7fda0219-d863-4b2a-8d7b-a2e985191593</errorID>
      <errorWord>&gt;</errorWord>
      <group>L1_Format</group>
      <groupName>格式问题</groupName>
      <ability>L2_HalfPunc</ability>
      <abilityName>全半角检查</abilityName>
      <candidateList>
        <item>〉</item>
      </candidateList>
      <explain>文本全半角错误。</explain>
      <paraID> 882A974</paraID>
      <start>28</start>
      <end>29</end>
      <status>unmodified</status>
      <modifiedWord/>
      <trackRevisions>false</trackRevisions>
    </reviewItem>
    <reviewItem>
      <errorID>3a7a44e7-95ee-4025-8f40-0a8ed294599a</errorID>
      <errorWord>&lt;</errorWord>
      <group>L1_Format</group>
      <groupName>格式问题</groupName>
      <ability>L2_HalfPunc</ability>
      <abilityName>全半角检查</abilityName>
      <candidateList>
        <item>〈</item>
      </candidateList>
      <explain>文本全半角错误。</explain>
      <paraID>49923312</paraID>
      <start>5</start>
      <end>6</end>
      <status>unmodified</status>
      <modifiedWord/>
      <trackRevisions>false</trackRevisions>
    </reviewItem>
    <reviewItem>
      <errorID>9932040c-fa1d-47be-b004-a0ab9b7efbf6</errorID>
      <errorWord>&gt;</errorWord>
      <group>L1_Format</group>
      <groupName>格式问题</groupName>
      <ability>L2_HalfPunc</ability>
      <abilityName>全半角检查</abilityName>
      <candidateList>
        <item>〉</item>
      </candidateList>
      <explain>文本全半角错误。</explain>
      <paraID>49923312</paraID>
      <start>30</start>
      <end>31</end>
      <status>unmodified</status>
      <modifiedWord/>
      <trackRevisions>false</trackRevisions>
    </reviewItem>
    <reviewItem>
      <errorID>217359d8-1736-4312-a4a2-4d98146d362e</errorID>
      <errorWord>&lt;</errorWord>
      <group>L1_Format</group>
      <groupName>格式问题</groupName>
      <ability>L2_HalfPunc</ability>
      <abilityName>全半角检查</abilityName>
      <candidateList>
        <item>〈</item>
      </candidateList>
      <explain>文本全半角错误。</explain>
      <paraID>  34E418</paraID>
      <start>5</start>
      <end>6</end>
      <status>unmodified</status>
      <modifiedWord/>
      <trackRevisions>false</trackRevisions>
    </reviewItem>
    <reviewItem>
      <errorID>7040253c-5a26-4c43-9191-066b6c93c18b</errorID>
      <errorWord>&gt;</errorWord>
      <group>L1_Format</group>
      <groupName>格式问题</groupName>
      <ability>L2_HalfPunc</ability>
      <abilityName>全半角检查</abilityName>
      <candidateList>
        <item>〉</item>
      </candidateList>
      <explain>文本全半角错误。</explain>
      <paraID>  34E418</paraID>
      <start>28</start>
      <end>29</end>
      <status>unmodified</status>
      <modifiedWord/>
      <trackRevisions>false</trackRevisions>
    </reviewItem>
    <reviewItem>
      <errorID>f3eac080-18a6-41ae-858a-6e997a91734c</errorID>
      <errorWord>&lt;</errorWord>
      <group>L1_Format</group>
      <groupName>格式问题</groupName>
      <ability>L2_HalfPunc</ability>
      <abilityName>全半角检查</abilityName>
      <candidateList>
        <item>〈</item>
      </candidateList>
      <explain>文本全半角错误。</explain>
      <paraID>1178D26D</paraID>
      <start>5</start>
      <end>6</end>
      <status>unmodified</status>
      <modifiedWord/>
      <trackRevisions>false</trackRevisions>
    </reviewItem>
    <reviewItem>
      <errorID>4e156c72-bc03-428f-815f-ff74d79815ce</errorID>
      <errorWord>&gt;</errorWord>
      <group>L1_Format</group>
      <groupName>格式问题</groupName>
      <ability>L2_HalfPunc</ability>
      <abilityName>全半角检查</abilityName>
      <candidateList>
        <item>〉</item>
      </candidateList>
      <explain>文本全半角错误。</explain>
      <paraID>1178D26D</paraID>
      <start>29</start>
      <end>30</end>
      <status>unmodified</status>
      <modifiedWord/>
      <trackRevisions>false</trackRevisions>
    </reviewItem>
    <reviewItem>
      <errorID>81cce92e-a6cb-4e3c-8024-048802b0c72e</errorID>
      <errorWord>、</errorWord>
      <group>L1_Punc</group>
      <groupName>标点问题</groupName>
      <ability>L2_Punc</ability>
      <abilityName>标点符号检查</abilityName>
      <candidateList/>
      <explain/>
      <paraID>50F7F81F</paraID>
      <start>0</start>
      <end>1</end>
      <status>unmodified</status>
      <modifiedWord/>
      <trackRevisions>false</trackRevisions>
    </reviewItem>
    <reviewItem>
      <errorID>2145db69-5b2f-4d72-aebe-a64292496046</errorID>
      <errorWord>&lt;</errorWord>
      <group>L1_Format</group>
      <groupName>格式问题</groupName>
      <ability>L2_HalfPunc</ability>
      <abilityName>全半角检查</abilityName>
      <candidateList>
        <item>〈</item>
      </candidateList>
      <explain>文本全半角错误。</explain>
      <paraID>604781E7</paraID>
      <start>5</start>
      <end>6</end>
      <status>unmodified</status>
      <modifiedWord/>
      <trackRevisions>false</trackRevisions>
    </reviewItem>
    <reviewItem>
      <errorID>60c177c9-b399-43ce-bdb7-e01ab43eb6ad</errorID>
      <errorWord>&gt;</errorWord>
      <group>L1_Format</group>
      <groupName>格式问题</groupName>
      <ability>L2_HalfPunc</ability>
      <abilityName>全半角检查</abilityName>
      <candidateList>
        <item>〉</item>
      </candidateList>
      <explain>文本全半角错误。</explain>
      <paraID>604781E7</paraID>
      <start>26</start>
      <end>27</end>
      <status>unmodified</status>
      <modifiedWord/>
      <trackRevisions>false</trackRevisions>
    </reviewItem>
    <reviewItem>
      <errorID>93f663fe-2707-4c2d-acfe-55a0d9e1c504</errorID>
      <errorWord>（</errorWord>
      <group>L1_Punc</group>
      <groupName>标点问题</groupName>
      <ability>L2_Punc</ability>
      <abilityName>标点符号检查</abilityName>
      <candidateList/>
      <explain>同一形式括号套用。</explain>
      <paraID>604781E7</paraID>
      <start>55</start>
      <end>56</end>
      <status>unmodified</status>
      <modifiedWord/>
      <trackRevisions>false</trackRevisions>
    </reviewItem>
    <reviewItem>
      <errorID>f3155884-827f-465d-a0af-311075dbebbc</errorID>
      <errorWord>）</errorWord>
      <group>L1_Punc</group>
      <groupName>标点问题</groupName>
      <ability>L2_Punc</ability>
      <abilityName>标点符号检查</abilityName>
      <candidateList/>
      <explain>同一形式括号套用。</explain>
      <paraID>604781E7</paraID>
      <start>58</start>
      <end>59</end>
      <status>unmodified</status>
      <modifiedWord/>
      <trackRevisions>false</trackRevisions>
    </reviewItem>
    <reviewItem>
      <errorID>cdebdbd1-9f95-4688-9dda-bf80b2450550</errorID>
      <errorWord>&lt;</errorWord>
      <group>L1_Format</group>
      <groupName>格式问题</groupName>
      <ability>L2_HalfPunc</ability>
      <abilityName>全半角检查</abilityName>
      <candidateList>
        <item>〈</item>
      </candidateList>
      <explain>文本全半角错误。</explain>
      <paraID>5C69DC86</paraID>
      <start>9</start>
      <end>10</end>
      <status>unmodified</status>
      <modifiedWord/>
      <trackRevisions>false</trackRevisions>
    </reviewItem>
    <reviewItem>
      <errorID>97729f16-a898-4aaf-b4d1-70b7a4f66295</errorID>
      <errorWord>&gt;</errorWord>
      <group>L1_Format</group>
      <groupName>格式问题</groupName>
      <ability>L2_HalfPunc</ability>
      <abilityName>全半角检查</abilityName>
      <candidateList>
        <item>〉</item>
      </candidateList>
      <explain>文本全半角错误。</explain>
      <paraID>5C69DC86</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e0854e23-3c0e-46da-83a5-90f9034a8e03}">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3902</Words>
  <Characters>4742</Characters>
  <Lines>0</Lines>
  <Paragraphs>0</Paragraphs>
  <TotalTime>8</TotalTime>
  <ScaleCrop>false</ScaleCrop>
  <LinksUpToDate>false</LinksUpToDate>
  <CharactersWithSpaces>4821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2025-12-10T07:59:00Z</dcterms:created>
  <dc:creator>雷庆明</dc:creator>
  <cp:lastModifiedBy>WPS_1761587102</cp:lastModifiedBy>
  <dcterms:modified xsi:type="dcterms:W3CDTF">2026-01-12T07:43:54Z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F0CE4E436736423B8C2D13070D68BAF5_13</vt:lpwstr>
  </property>
  <property fmtid="{D5CDD505-2E9C-101B-9397-08002B2CF9AE}" pid="4" name="KSOTemplateDocerSaveRecord">
    <vt:lpwstr>eyJoZGlkIjoiYjI2OGVlMjdlMTA5NTdlYTYwNTAwNzUyNTQyMDA0NzkiLCJ1c2VySWQiOiIxNzY0NDEyODY2In0=</vt:lpwstr>
  </property>
</Properties>
</file>